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60092" w14:textId="4FA0A4D9" w:rsidR="00F732FC" w:rsidRPr="00A227ED" w:rsidRDefault="00F732FC">
      <w:pPr>
        <w:rPr>
          <w:color w:val="auto"/>
        </w:rPr>
      </w:pPr>
    </w:p>
    <w:p w14:paraId="60E1016F" w14:textId="3300DFAF" w:rsidR="00F732FC" w:rsidRPr="00A227ED" w:rsidRDefault="00F732FC">
      <w:pPr>
        <w:rPr>
          <w:color w:val="auto"/>
        </w:rPr>
      </w:pPr>
    </w:p>
    <w:p w14:paraId="439206AE" w14:textId="54170D56" w:rsidR="00F732FC" w:rsidRPr="00A227ED" w:rsidRDefault="00F732FC">
      <w:pPr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0"/>
        <w:gridCol w:w="4749"/>
      </w:tblGrid>
      <w:tr w:rsidR="00A227ED" w:rsidRPr="00A227ED" w14:paraId="3CF12D10" w14:textId="77777777" w:rsidTr="00465B0D">
        <w:tc>
          <w:tcPr>
            <w:tcW w:w="4998" w:type="dxa"/>
            <w:shd w:val="clear" w:color="auto" w:fill="auto"/>
          </w:tcPr>
          <w:p w14:paraId="35E7D1C9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 xml:space="preserve">Заказчик </w:t>
            </w:r>
          </w:p>
          <w:p w14:paraId="1967CDF6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Директор МУ СОК «Юность»</w:t>
            </w:r>
          </w:p>
          <w:p w14:paraId="3E5503D9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</w:p>
          <w:p w14:paraId="5E817F7C" w14:textId="77777777" w:rsidR="0075176F" w:rsidRPr="00A227ED" w:rsidRDefault="0075176F" w:rsidP="00465B0D">
            <w:pPr>
              <w:rPr>
                <w:bCs/>
                <w:color w:val="auto"/>
                <w:u w:val="single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 xml:space="preserve">___________________ /В.С. </w:t>
            </w:r>
            <w:proofErr w:type="spellStart"/>
            <w:r w:rsidRPr="00A227ED">
              <w:rPr>
                <w:bCs/>
                <w:color w:val="auto"/>
                <w:lang w:eastAsia="ar-SA"/>
              </w:rPr>
              <w:t>Рябович</w:t>
            </w:r>
            <w:proofErr w:type="spellEnd"/>
            <w:r w:rsidRPr="00A227ED">
              <w:rPr>
                <w:bCs/>
                <w:color w:val="auto"/>
                <w:lang w:eastAsia="ar-SA"/>
              </w:rPr>
              <w:t>/</w:t>
            </w:r>
          </w:p>
          <w:p w14:paraId="2904A837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М.П</w:t>
            </w:r>
          </w:p>
          <w:p w14:paraId="32B61C99" w14:textId="77777777" w:rsidR="0075176F" w:rsidRPr="00A227ED" w:rsidRDefault="0075176F" w:rsidP="00465B0D">
            <w:pPr>
              <w:rPr>
                <w:b/>
                <w:bCs/>
                <w:color w:val="auto"/>
                <w:lang w:eastAsia="ar-SA"/>
              </w:rPr>
            </w:pPr>
          </w:p>
        </w:tc>
        <w:tc>
          <w:tcPr>
            <w:tcW w:w="4999" w:type="dxa"/>
            <w:shd w:val="clear" w:color="auto" w:fill="auto"/>
          </w:tcPr>
          <w:p w14:paraId="0F73F286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 xml:space="preserve">Подрядчик </w:t>
            </w:r>
          </w:p>
          <w:p w14:paraId="6E2BC975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Проектная организация</w:t>
            </w:r>
          </w:p>
          <w:p w14:paraId="20DC71FC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Директор ООО «Технология»</w:t>
            </w:r>
          </w:p>
          <w:p w14:paraId="440D9A5A" w14:textId="77777777" w:rsidR="0075176F" w:rsidRPr="00A227ED" w:rsidRDefault="0075176F" w:rsidP="00465B0D">
            <w:pPr>
              <w:rPr>
                <w:bCs/>
                <w:color w:val="auto"/>
                <w:u w:val="single"/>
                <w:lang w:eastAsia="ar-SA"/>
              </w:rPr>
            </w:pPr>
          </w:p>
          <w:p w14:paraId="58E74550" w14:textId="77777777" w:rsidR="0075176F" w:rsidRPr="00A227ED" w:rsidRDefault="0075176F" w:rsidP="00465B0D">
            <w:pPr>
              <w:rPr>
                <w:bCs/>
                <w:color w:val="auto"/>
                <w:u w:val="single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_______________ /С.А. Поздеев/</w:t>
            </w:r>
          </w:p>
          <w:p w14:paraId="3B5AE701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М.П</w:t>
            </w:r>
          </w:p>
          <w:p w14:paraId="295CDC25" w14:textId="77777777" w:rsidR="0075176F" w:rsidRPr="00A227ED" w:rsidRDefault="0075176F" w:rsidP="00465B0D">
            <w:pPr>
              <w:rPr>
                <w:b/>
                <w:bCs/>
                <w:color w:val="auto"/>
                <w:lang w:eastAsia="ar-SA"/>
              </w:rPr>
            </w:pPr>
          </w:p>
          <w:p w14:paraId="6A76358E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Субподрядчик</w:t>
            </w:r>
          </w:p>
          <w:p w14:paraId="53F178AE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Изыскательская организация</w:t>
            </w:r>
          </w:p>
          <w:p w14:paraId="71AF7ADB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Директор ООО «ИПС»</w:t>
            </w:r>
          </w:p>
          <w:p w14:paraId="740926FB" w14:textId="77777777" w:rsidR="0075176F" w:rsidRPr="00A227ED" w:rsidRDefault="0075176F" w:rsidP="00465B0D">
            <w:pPr>
              <w:rPr>
                <w:bCs/>
                <w:color w:val="auto"/>
                <w:u w:val="single"/>
                <w:lang w:eastAsia="ar-SA"/>
              </w:rPr>
            </w:pPr>
          </w:p>
          <w:p w14:paraId="1E295C1A" w14:textId="77777777" w:rsidR="0075176F" w:rsidRPr="00A227ED" w:rsidRDefault="0075176F" w:rsidP="00465B0D">
            <w:pPr>
              <w:rPr>
                <w:bCs/>
                <w:color w:val="auto"/>
                <w:u w:val="single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 xml:space="preserve">_______________ /В.В. </w:t>
            </w:r>
            <w:proofErr w:type="spellStart"/>
            <w:r w:rsidRPr="00A227ED">
              <w:rPr>
                <w:bCs/>
                <w:color w:val="auto"/>
                <w:lang w:eastAsia="ar-SA"/>
              </w:rPr>
              <w:t>Дениско</w:t>
            </w:r>
            <w:proofErr w:type="spellEnd"/>
            <w:r w:rsidRPr="00A227ED">
              <w:rPr>
                <w:bCs/>
                <w:color w:val="auto"/>
                <w:lang w:eastAsia="ar-SA"/>
              </w:rPr>
              <w:t>/</w:t>
            </w:r>
          </w:p>
          <w:p w14:paraId="33BF2118" w14:textId="77777777" w:rsidR="0075176F" w:rsidRPr="00A227ED" w:rsidRDefault="0075176F" w:rsidP="00465B0D">
            <w:pPr>
              <w:rPr>
                <w:bCs/>
                <w:color w:val="auto"/>
                <w:lang w:eastAsia="ar-SA"/>
              </w:rPr>
            </w:pPr>
            <w:r w:rsidRPr="00A227ED">
              <w:rPr>
                <w:bCs/>
                <w:color w:val="auto"/>
                <w:lang w:eastAsia="ar-SA"/>
              </w:rPr>
              <w:t>М.П</w:t>
            </w:r>
          </w:p>
          <w:p w14:paraId="466572C8" w14:textId="77777777" w:rsidR="0075176F" w:rsidRPr="00A227ED" w:rsidRDefault="0075176F" w:rsidP="00465B0D">
            <w:pPr>
              <w:rPr>
                <w:b/>
                <w:bCs/>
                <w:color w:val="auto"/>
                <w:lang w:eastAsia="ar-SA"/>
              </w:rPr>
            </w:pPr>
          </w:p>
        </w:tc>
      </w:tr>
    </w:tbl>
    <w:p w14:paraId="13678B10" w14:textId="77777777" w:rsidR="00F732FC" w:rsidRPr="00A227ED" w:rsidRDefault="00F732FC">
      <w:pPr>
        <w:rPr>
          <w:color w:val="auto"/>
        </w:rPr>
      </w:pPr>
    </w:p>
    <w:p w14:paraId="742CF5A8" w14:textId="57967FFB" w:rsidR="00F87E12" w:rsidRPr="00A227ED" w:rsidRDefault="00F87E12" w:rsidP="00F87E12">
      <w:pPr>
        <w:keepNext/>
        <w:jc w:val="center"/>
        <w:rPr>
          <w:b/>
          <w:color w:val="auto"/>
        </w:rPr>
      </w:pPr>
      <w:r w:rsidRPr="00A227ED">
        <w:rPr>
          <w:b/>
          <w:color w:val="auto"/>
        </w:rPr>
        <w:t>Техническое задание</w:t>
      </w:r>
    </w:p>
    <w:p w14:paraId="7BD93580" w14:textId="5FC55ED6" w:rsidR="00F87E12" w:rsidRPr="00A227ED" w:rsidRDefault="00F87E12" w:rsidP="00F87E12">
      <w:pPr>
        <w:keepNext/>
        <w:jc w:val="center"/>
        <w:rPr>
          <w:bCs/>
          <w:color w:val="auto"/>
        </w:rPr>
      </w:pPr>
      <w:bookmarkStart w:id="0" w:name="_Hlk169019816"/>
      <w:r w:rsidRPr="00A227ED">
        <w:rPr>
          <w:b/>
          <w:color w:val="auto"/>
        </w:rPr>
        <w:t xml:space="preserve">на выполнение работ по обследованию </w:t>
      </w:r>
      <w:bookmarkEnd w:id="0"/>
      <w:r w:rsidR="00092396" w:rsidRPr="00A227ED">
        <w:rPr>
          <w:b/>
          <w:color w:val="auto"/>
        </w:rPr>
        <w:t>объекта</w:t>
      </w:r>
      <w:r w:rsidR="0075176F" w:rsidRPr="00A227ED">
        <w:rPr>
          <w:b/>
          <w:color w:val="auto"/>
        </w:rPr>
        <w:t>:</w:t>
      </w:r>
    </w:p>
    <w:p w14:paraId="40328DF9" w14:textId="4229EA04" w:rsidR="00B0203D" w:rsidRPr="00A227ED" w:rsidRDefault="0075176F" w:rsidP="0075176F">
      <w:pPr>
        <w:keepNext/>
        <w:jc w:val="center"/>
        <w:rPr>
          <w:color w:val="auto"/>
          <w:szCs w:val="24"/>
        </w:rPr>
      </w:pPr>
      <w:r w:rsidRPr="00A227ED">
        <w:rPr>
          <w:bCs/>
          <w:color w:val="auto"/>
          <w:lang w:eastAsia="ar-SA"/>
        </w:rPr>
        <w:t>«Реконструкция спортивных площадок и вспомогательных зданий и сооружений, размещенных на территории муниципального учреждения спортивно-оздоровительного комплекса «Юность».</w:t>
      </w:r>
    </w:p>
    <w:tbl>
      <w:tblPr>
        <w:tblStyle w:val="TableGrid"/>
        <w:tblW w:w="1048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23"/>
        <w:gridCol w:w="4113"/>
        <w:gridCol w:w="5953"/>
      </w:tblGrid>
      <w:tr w:rsidR="00A227ED" w:rsidRPr="00A227ED" w14:paraId="4FE82DFB" w14:textId="77777777" w:rsidTr="00B20BA6">
        <w:trPr>
          <w:trHeight w:val="116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1D176" w14:textId="11BC50AC" w:rsidR="00B0203D" w:rsidRPr="00A227ED" w:rsidRDefault="00B0203D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6752" w14:textId="006F95A7" w:rsidR="00B0203D" w:rsidRPr="00A227ED" w:rsidRDefault="00B0203D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Наименование объекта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8B43" w14:textId="2DCBACE2" w:rsidR="00B0203D" w:rsidRPr="00A227ED" w:rsidRDefault="0075176F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r w:rsidRPr="00A227ED">
              <w:rPr>
                <w:bCs/>
                <w:color w:val="auto"/>
              </w:rPr>
              <w:t>«Реконструкция спортивных площадок и вспомогательных зданий и сооружений, размещенных на территории муниципального учреждения спортивно-оздоровительного комплекса «Юность».</w:t>
            </w:r>
          </w:p>
        </w:tc>
      </w:tr>
      <w:tr w:rsidR="00A227ED" w:rsidRPr="00A227ED" w14:paraId="48292283" w14:textId="77777777" w:rsidTr="00B20BA6">
        <w:trPr>
          <w:trHeight w:val="116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7F4C" w14:textId="75B503F7" w:rsidR="00B0203D" w:rsidRPr="00A227ED" w:rsidRDefault="00B0203D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0880" w14:textId="77777777" w:rsidR="00B0203D" w:rsidRPr="00A227ED" w:rsidRDefault="00B0203D" w:rsidP="00B54D9C">
            <w:pPr>
              <w:pStyle w:val="TableParagraph"/>
              <w:spacing w:line="249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227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Местоположение объекта.</w:t>
            </w:r>
          </w:p>
          <w:p w14:paraId="3160F463" w14:textId="77777777" w:rsidR="00B0203D" w:rsidRPr="00A227ED" w:rsidRDefault="00B0203D" w:rsidP="00B54D9C">
            <w:pPr>
              <w:pStyle w:val="TableParagraph"/>
              <w:spacing w:line="249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227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Данные о местоположении </w:t>
            </w:r>
          </w:p>
          <w:p w14:paraId="6F8C444B" w14:textId="77777777" w:rsidR="00B0203D" w:rsidRPr="00A227ED" w:rsidRDefault="00B0203D" w:rsidP="00B54D9C">
            <w:pPr>
              <w:pStyle w:val="TableParagraph"/>
              <w:spacing w:line="249" w:lineRule="auto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227E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границах площадки (площадок)</w:t>
            </w:r>
          </w:p>
          <w:p w14:paraId="439665B2" w14:textId="7324D247" w:rsidR="00B0203D" w:rsidRPr="00A227ED" w:rsidRDefault="00B0203D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и (или)трассы (трасс) строительства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2465" w14:textId="00818556" w:rsidR="00B0203D" w:rsidRPr="00A227ED" w:rsidRDefault="004A6D3A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bookmarkStart w:id="1" w:name="_Hlk213260226"/>
            <w:r w:rsidRPr="00A227ED">
              <w:rPr>
                <w:color w:val="auto"/>
                <w:szCs w:val="24"/>
              </w:rPr>
              <w:t xml:space="preserve">Российская Федерация, Амурская область, город Благовещенск, квартал </w:t>
            </w:r>
            <w:r w:rsidR="0075176F" w:rsidRPr="00A227ED">
              <w:rPr>
                <w:color w:val="auto"/>
                <w:szCs w:val="24"/>
              </w:rPr>
              <w:t>99</w:t>
            </w:r>
            <w:r w:rsidRPr="00A227ED">
              <w:rPr>
                <w:color w:val="auto"/>
                <w:szCs w:val="24"/>
              </w:rPr>
              <w:t>,</w:t>
            </w:r>
            <w:r w:rsidR="0075176F" w:rsidRPr="00A227ED">
              <w:rPr>
                <w:color w:val="auto"/>
                <w:szCs w:val="24"/>
              </w:rPr>
              <w:t xml:space="preserve"> </w:t>
            </w:r>
            <w:r w:rsidR="0075176F" w:rsidRPr="00A227ED">
              <w:rPr>
                <w:rFonts w:eastAsia="Calibri"/>
                <w:color w:val="auto"/>
              </w:rPr>
              <w:t>ул. Краснофлотская, 6</w:t>
            </w:r>
            <w:r w:rsidRPr="00A227ED">
              <w:rPr>
                <w:color w:val="auto"/>
                <w:szCs w:val="24"/>
              </w:rPr>
              <w:t xml:space="preserve"> </w:t>
            </w:r>
            <w:bookmarkStart w:id="2" w:name="_Hlk213262733"/>
            <w:r w:rsidRPr="00A227ED">
              <w:rPr>
                <w:color w:val="auto"/>
                <w:szCs w:val="24"/>
              </w:rPr>
              <w:t xml:space="preserve">на земельном участке с кадастровым номером </w:t>
            </w:r>
            <w:r w:rsidR="0075176F" w:rsidRPr="00A227ED">
              <w:rPr>
                <w:color w:val="auto"/>
                <w:szCs w:val="24"/>
              </w:rPr>
              <w:t>28:01:130082:248</w:t>
            </w:r>
            <w:bookmarkEnd w:id="1"/>
            <w:bookmarkEnd w:id="2"/>
          </w:p>
        </w:tc>
      </w:tr>
      <w:tr w:rsidR="00A227ED" w:rsidRPr="00A227ED" w14:paraId="5E9D7E3B" w14:textId="77777777" w:rsidTr="00B20BA6">
        <w:trPr>
          <w:trHeight w:val="116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E41D" w14:textId="357BD499" w:rsidR="00B0203D" w:rsidRPr="00A227ED" w:rsidRDefault="00B0203D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1549" w14:textId="6A97C041" w:rsidR="00B0203D" w:rsidRPr="00A227ED" w:rsidRDefault="00B0203D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Основание для выполнения работ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4461" w14:textId="7B55D68F" w:rsidR="00B54D9C" w:rsidRPr="00A227ED" w:rsidRDefault="00B54D9C" w:rsidP="004A6D3A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Обследование производится в целях исполнения </w:t>
            </w:r>
            <w:r w:rsidR="0075176F" w:rsidRPr="00A227ED">
              <w:rPr>
                <w:color w:val="auto"/>
                <w:szCs w:val="24"/>
              </w:rPr>
              <w:t>Муниципальн</w:t>
            </w:r>
            <w:r w:rsidR="0075176F" w:rsidRPr="00A227ED">
              <w:rPr>
                <w:color w:val="auto"/>
                <w:szCs w:val="24"/>
              </w:rPr>
              <w:t>ой</w:t>
            </w:r>
            <w:r w:rsidR="0075176F" w:rsidRPr="00A227ED">
              <w:rPr>
                <w:color w:val="auto"/>
                <w:szCs w:val="24"/>
              </w:rPr>
              <w:t xml:space="preserve"> программ</w:t>
            </w:r>
            <w:r w:rsidR="0075176F" w:rsidRPr="00A227ED">
              <w:rPr>
                <w:color w:val="auto"/>
                <w:szCs w:val="24"/>
              </w:rPr>
              <w:t>ы</w:t>
            </w:r>
            <w:r w:rsidR="0075176F" w:rsidRPr="00A227ED">
              <w:rPr>
                <w:color w:val="auto"/>
                <w:szCs w:val="24"/>
              </w:rPr>
              <w:t xml:space="preserve"> «Развитие физической культуры и спорта в городском округе городе Благовещенске»</w:t>
            </w:r>
            <w:r w:rsidRPr="00A227ED">
              <w:rPr>
                <w:color w:val="auto"/>
                <w:szCs w:val="24"/>
              </w:rPr>
              <w:t xml:space="preserve">, заключенному между Заказчиком </w:t>
            </w:r>
            <w:r w:rsidR="0075176F" w:rsidRPr="00A227ED">
              <w:rPr>
                <w:color w:val="auto"/>
                <w:szCs w:val="24"/>
              </w:rPr>
              <w:t>Муниципальным учреждением спортивно-оздоровительного комплекса "Юность</w:t>
            </w:r>
            <w:proofErr w:type="gramStart"/>
            <w:r w:rsidR="0075176F" w:rsidRPr="00A227ED">
              <w:rPr>
                <w:color w:val="auto"/>
                <w:szCs w:val="24"/>
              </w:rPr>
              <w:t xml:space="preserve">" </w:t>
            </w:r>
            <w:r w:rsidR="004A6D3A" w:rsidRPr="00A227ED">
              <w:rPr>
                <w:color w:val="auto"/>
                <w:szCs w:val="24"/>
              </w:rPr>
              <w:t xml:space="preserve"> (</w:t>
            </w:r>
            <w:proofErr w:type="gramEnd"/>
            <w:r w:rsidR="0075176F" w:rsidRPr="00A227ED">
              <w:rPr>
                <w:color w:val="auto"/>
                <w:szCs w:val="24"/>
              </w:rPr>
              <w:t>МУ СОК «Юность»</w:t>
            </w:r>
            <w:r w:rsidR="004A6D3A" w:rsidRPr="00A227ED">
              <w:rPr>
                <w:color w:val="auto"/>
                <w:szCs w:val="24"/>
              </w:rPr>
              <w:t>)</w:t>
            </w:r>
            <w:r w:rsidRPr="00A227ED">
              <w:rPr>
                <w:color w:val="auto"/>
                <w:szCs w:val="24"/>
              </w:rPr>
              <w:t xml:space="preserve"> и Исполнителем</w:t>
            </w:r>
            <w:r w:rsidR="0075176F" w:rsidRPr="00A227ED">
              <w:rPr>
                <w:color w:val="auto"/>
                <w:szCs w:val="24"/>
              </w:rPr>
              <w:t xml:space="preserve"> (проектной организацией/подрядчик)</w:t>
            </w:r>
            <w:r w:rsidRPr="00A227ED">
              <w:rPr>
                <w:color w:val="auto"/>
                <w:szCs w:val="24"/>
              </w:rPr>
              <w:t xml:space="preserve"> Общество с ограниченной ответственностью «</w:t>
            </w:r>
            <w:r w:rsidR="0075176F" w:rsidRPr="00A227ED">
              <w:rPr>
                <w:color w:val="auto"/>
                <w:szCs w:val="24"/>
              </w:rPr>
              <w:t>Технология</w:t>
            </w:r>
            <w:r w:rsidRPr="00A227ED">
              <w:rPr>
                <w:color w:val="auto"/>
                <w:szCs w:val="24"/>
              </w:rPr>
              <w:t>» (ООО «</w:t>
            </w:r>
            <w:r w:rsidR="0075176F" w:rsidRPr="00A227ED">
              <w:rPr>
                <w:color w:val="auto"/>
                <w:szCs w:val="24"/>
              </w:rPr>
              <w:t>Технология</w:t>
            </w:r>
            <w:r w:rsidRPr="00A227ED">
              <w:rPr>
                <w:color w:val="auto"/>
                <w:szCs w:val="24"/>
              </w:rPr>
              <w:t xml:space="preserve">»). </w:t>
            </w:r>
          </w:p>
          <w:p w14:paraId="59CE68F6" w14:textId="7DFC58CE" w:rsidR="00B0203D" w:rsidRPr="00A227ED" w:rsidRDefault="00B0203D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Источник финансирования: </w:t>
            </w:r>
            <w:r w:rsidR="0075176F" w:rsidRPr="00A227ED">
              <w:rPr>
                <w:color w:val="auto"/>
                <w:szCs w:val="24"/>
              </w:rPr>
              <w:t>Средства федерального, областного и городского бюджета</w:t>
            </w:r>
            <w:r w:rsidR="004A6D3A" w:rsidRPr="00A227ED">
              <w:rPr>
                <w:color w:val="auto"/>
                <w:szCs w:val="24"/>
              </w:rPr>
              <w:t>.</w:t>
            </w:r>
          </w:p>
        </w:tc>
      </w:tr>
      <w:tr w:rsidR="00A227ED" w:rsidRPr="00A227ED" w14:paraId="7DDF862A" w14:textId="77777777" w:rsidTr="00B20BA6">
        <w:trPr>
          <w:trHeight w:val="116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050D" w14:textId="50A9E67F" w:rsidR="00B0203D" w:rsidRPr="00A227ED" w:rsidRDefault="00B0203D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4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4947F" w14:textId="20FC7BE4" w:rsidR="00B0203D" w:rsidRPr="00A227ED" w:rsidRDefault="00B0203D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Вид градостроительной деятельности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9EA3" w14:textId="5CC8DB09" w:rsidR="00B0203D" w:rsidRPr="00A227ED" w:rsidRDefault="0075176F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r w:rsidRPr="00A227ED">
              <w:rPr>
                <w:rFonts w:eastAsia="Calibri"/>
                <w:color w:val="auto"/>
              </w:rPr>
              <w:t>Реконструкция</w:t>
            </w:r>
          </w:p>
        </w:tc>
      </w:tr>
      <w:tr w:rsidR="00A227ED" w:rsidRPr="00A227ED" w14:paraId="59831983" w14:textId="77777777" w:rsidTr="00C47E57">
        <w:trPr>
          <w:trHeight w:val="7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E6E2" w14:textId="05F5CEC8" w:rsidR="0075176F" w:rsidRPr="00A227ED" w:rsidRDefault="0075176F" w:rsidP="0075176F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15B0" w14:textId="60231528" w:rsidR="0075176F" w:rsidRPr="00A227ED" w:rsidRDefault="0075176F" w:rsidP="0075176F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rFonts w:eastAsia="Calibri"/>
                <w:color w:val="auto"/>
              </w:rPr>
              <w:t>Идентификационные сведения о Застройщике (технический заказчик)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8A2CC" w14:textId="77777777" w:rsidR="0075176F" w:rsidRPr="00A227ED" w:rsidRDefault="0075176F" w:rsidP="0075176F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9"/>
              <w:rPr>
                <w:rFonts w:eastAsia="Calibri"/>
                <w:color w:val="auto"/>
              </w:rPr>
            </w:pPr>
            <w:r w:rsidRPr="00A227ED">
              <w:rPr>
                <w:rFonts w:eastAsia="Calibri"/>
                <w:color w:val="auto"/>
              </w:rPr>
              <w:t xml:space="preserve">Муниципальное учреждение спортивно-оздоровительный комплекс «Юность», </w:t>
            </w:r>
          </w:p>
          <w:p w14:paraId="2E2A3923" w14:textId="77777777" w:rsidR="0075176F" w:rsidRPr="00A227ED" w:rsidRDefault="0075176F" w:rsidP="0075176F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9"/>
              <w:rPr>
                <w:rFonts w:eastAsia="Calibri"/>
                <w:color w:val="auto"/>
              </w:rPr>
            </w:pPr>
            <w:r w:rsidRPr="00A227ED">
              <w:rPr>
                <w:rFonts w:eastAsia="Calibri"/>
                <w:color w:val="auto"/>
              </w:rPr>
              <w:t xml:space="preserve">675002, Амурская область, г. Благовещенск, </w:t>
            </w:r>
          </w:p>
          <w:p w14:paraId="2594D383" w14:textId="24DEC311" w:rsidR="0075176F" w:rsidRPr="00A227ED" w:rsidRDefault="0075176F" w:rsidP="0075176F">
            <w:pPr>
              <w:spacing w:line="249" w:lineRule="auto"/>
              <w:ind w:left="139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rFonts w:eastAsia="Calibri"/>
                <w:color w:val="auto"/>
              </w:rPr>
              <w:t>ул. Краснофлотская, 6</w:t>
            </w:r>
          </w:p>
        </w:tc>
      </w:tr>
      <w:tr w:rsidR="00A227ED" w:rsidRPr="00A227ED" w14:paraId="64EEFAC2" w14:textId="77777777" w:rsidTr="00D34AF6">
        <w:trPr>
          <w:trHeight w:val="7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1B76" w14:textId="3F16C6A2" w:rsidR="0075176F" w:rsidRPr="00A227ED" w:rsidRDefault="0075176F" w:rsidP="0075176F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6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44AD" w14:textId="1D9209CD" w:rsidR="0075176F" w:rsidRPr="00A227ED" w:rsidRDefault="0075176F" w:rsidP="0075176F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rFonts w:eastAsia="Calibri"/>
                <w:color w:val="auto"/>
              </w:rPr>
              <w:t>Идентификационные сведения о проектной организации (подрядчик)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CDB0" w14:textId="77777777" w:rsidR="0075176F" w:rsidRPr="00A227ED" w:rsidRDefault="0075176F" w:rsidP="0075176F">
            <w:pPr>
              <w:keepNext/>
              <w:widowControl w:val="0"/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9"/>
              <w:rPr>
                <w:rFonts w:eastAsia="Calibri"/>
                <w:color w:val="auto"/>
              </w:rPr>
            </w:pPr>
            <w:r w:rsidRPr="00A227ED">
              <w:rPr>
                <w:rFonts w:eastAsia="Calibri"/>
                <w:color w:val="auto"/>
              </w:rPr>
              <w:t xml:space="preserve">Общество с ограниченной ответственностью «Технология» (ООО «Технология») ИНН 1835083827, КПП 184001001, ОГРН 1081841001439. Адрес </w:t>
            </w:r>
            <w:r w:rsidRPr="00A227ED">
              <w:rPr>
                <w:rFonts w:eastAsia="Calibri"/>
                <w:color w:val="auto"/>
              </w:rPr>
              <w:lastRenderedPageBreak/>
              <w:t>местонахождения:</w:t>
            </w:r>
            <w:r w:rsidRPr="00A227ED">
              <w:rPr>
                <w:color w:val="auto"/>
              </w:rPr>
              <w:t xml:space="preserve"> </w:t>
            </w:r>
            <w:r w:rsidRPr="00A227ED">
              <w:rPr>
                <w:rFonts w:eastAsia="Calibri"/>
                <w:color w:val="auto"/>
              </w:rPr>
              <w:t>426035, г. Ижевск, Удмуртская Республика, ул. Грибоедова, 30А, офис 1.</w:t>
            </w:r>
          </w:p>
          <w:p w14:paraId="436A6D46" w14:textId="652AAD14" w:rsidR="0075176F" w:rsidRPr="00A227ED" w:rsidRDefault="0075176F" w:rsidP="0075176F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  <w:lang w:val="en-US"/>
              </w:rPr>
            </w:pPr>
            <w:r w:rsidRPr="00A227ED">
              <w:rPr>
                <w:rFonts w:eastAsia="Calibri"/>
                <w:color w:val="auto"/>
              </w:rPr>
              <w:t>Тел</w:t>
            </w:r>
            <w:r w:rsidRPr="00A227ED">
              <w:rPr>
                <w:rFonts w:eastAsia="Calibri"/>
                <w:color w:val="auto"/>
                <w:lang w:val="en-US"/>
              </w:rPr>
              <w:t xml:space="preserve">. 8(3412)650-801. Email: </w:t>
            </w:r>
            <w:proofErr w:type="gramStart"/>
            <w:r w:rsidRPr="00A227ED">
              <w:rPr>
                <w:rFonts w:eastAsia="Calibri"/>
                <w:color w:val="auto"/>
                <w:lang w:val="en-US"/>
              </w:rPr>
              <w:t>tender@tizh.ru,  tizh@tizh.ru</w:t>
            </w:r>
            <w:proofErr w:type="gramEnd"/>
            <w:r w:rsidRPr="00A227ED">
              <w:rPr>
                <w:rFonts w:eastAsia="Calibri"/>
                <w:color w:val="auto"/>
                <w:lang w:val="en-US"/>
              </w:rPr>
              <w:t>.</w:t>
            </w:r>
          </w:p>
        </w:tc>
      </w:tr>
      <w:tr w:rsidR="00A227ED" w:rsidRPr="00A227ED" w14:paraId="37398F98" w14:textId="77777777" w:rsidTr="00CC1FD1">
        <w:trPr>
          <w:trHeight w:val="157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769707" w14:textId="5ABBA109" w:rsidR="0075176F" w:rsidRPr="00A227ED" w:rsidRDefault="0075176F" w:rsidP="0075176F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lastRenderedPageBreak/>
              <w:t>7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8C9242" w14:textId="68F8DEA6" w:rsidR="0075176F" w:rsidRPr="00A227ED" w:rsidRDefault="0075176F" w:rsidP="0075176F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rFonts w:eastAsia="Calibri"/>
                <w:color w:val="auto"/>
              </w:rPr>
              <w:t>Идентификационные сведения об исполнителе инженерных изысканий (с</w:t>
            </w:r>
            <w:r w:rsidRPr="00A227ED">
              <w:rPr>
                <w:bCs/>
                <w:color w:val="auto"/>
                <w:lang w:eastAsia="ar-SA"/>
              </w:rPr>
              <w:t>убподрядчик)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5C3F3" w14:textId="77777777" w:rsidR="0075176F" w:rsidRPr="00A227ED" w:rsidRDefault="0075176F" w:rsidP="0075176F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9"/>
              <w:rPr>
                <w:rFonts w:eastAsia="Calibri"/>
                <w:color w:val="auto"/>
              </w:rPr>
            </w:pPr>
            <w:r w:rsidRPr="00A227ED">
              <w:rPr>
                <w:rFonts w:eastAsia="Calibri"/>
                <w:color w:val="auto"/>
              </w:rPr>
              <w:t>ООО «</w:t>
            </w:r>
            <w:proofErr w:type="spellStart"/>
            <w:r w:rsidRPr="00A227ED">
              <w:rPr>
                <w:rFonts w:eastAsia="Calibri"/>
                <w:color w:val="auto"/>
              </w:rPr>
              <w:t>ИзысканияСтройПроект</w:t>
            </w:r>
            <w:proofErr w:type="spellEnd"/>
            <w:r w:rsidRPr="00A227ED">
              <w:rPr>
                <w:rFonts w:eastAsia="Calibri"/>
                <w:color w:val="auto"/>
              </w:rPr>
              <w:t>», ИНН 2801267673, КПП 280101001, ОГРН 1222800000444. Адрес местонахождения: 675002, Амурская область, г. Благовещенск, ул. Лазо, д. 40, кв. 49</w:t>
            </w:r>
          </w:p>
          <w:p w14:paraId="08D38FA0" w14:textId="755B2E98" w:rsidR="0075176F" w:rsidRPr="00A227ED" w:rsidRDefault="0075176F" w:rsidP="0075176F">
            <w:pPr>
              <w:spacing w:line="249" w:lineRule="auto"/>
              <w:ind w:left="139" w:right="135" w:firstLine="0"/>
              <w:jc w:val="both"/>
              <w:rPr>
                <w:color w:val="auto"/>
                <w:szCs w:val="24"/>
                <w:lang w:val="en-US"/>
              </w:rPr>
            </w:pPr>
            <w:r w:rsidRPr="00A227ED">
              <w:rPr>
                <w:rFonts w:eastAsia="Calibri"/>
                <w:color w:val="auto"/>
              </w:rPr>
              <w:t>Тел</w:t>
            </w:r>
            <w:r w:rsidRPr="00A227ED">
              <w:rPr>
                <w:rFonts w:eastAsia="Calibri"/>
                <w:color w:val="auto"/>
                <w:lang w:val="en-US"/>
              </w:rPr>
              <w:t>.+7(909)893-71-71. Email: abc973@yandex.ru.</w:t>
            </w:r>
          </w:p>
        </w:tc>
      </w:tr>
      <w:tr w:rsidR="00A227ED" w:rsidRPr="00A227ED" w14:paraId="2841FF27" w14:textId="77777777" w:rsidTr="00B20BA6">
        <w:trPr>
          <w:cantSplit/>
          <w:trHeight w:val="420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8F698" w14:textId="6C89D8E3" w:rsidR="001A0919" w:rsidRPr="00A227ED" w:rsidRDefault="00881634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8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91B89" w14:textId="23DA0DC9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Цели и задачи инженерных изысканий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1202F9" w14:textId="22C6702D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Цель инженерных изысканий - Оценка технического состояния конструкций обследуемого объекта, выполнение обмерных работ</w:t>
            </w:r>
            <w:r w:rsidR="00A26444" w:rsidRPr="00A227ED">
              <w:rPr>
                <w:color w:val="auto"/>
                <w:szCs w:val="24"/>
              </w:rPr>
              <w:t xml:space="preserve">, </w:t>
            </w:r>
            <w:r w:rsidR="00500118" w:rsidRPr="00A227ED">
              <w:rPr>
                <w:color w:val="auto"/>
                <w:szCs w:val="24"/>
              </w:rPr>
              <w:t>сбор данных об объектах для разработки проекта организации демонтажа</w:t>
            </w:r>
            <w:r w:rsidRPr="00A227ED">
              <w:rPr>
                <w:color w:val="auto"/>
                <w:szCs w:val="24"/>
              </w:rPr>
              <w:t xml:space="preserve">. </w:t>
            </w:r>
          </w:p>
          <w:p w14:paraId="5A09111A" w14:textId="77777777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Задачи инженерных изысканий: </w:t>
            </w:r>
          </w:p>
          <w:p w14:paraId="68208390" w14:textId="6E8D1511" w:rsidR="001A0919" w:rsidRPr="00A227ED" w:rsidRDefault="001A0919" w:rsidP="00EC6A58">
            <w:pPr>
              <w:numPr>
                <w:ilvl w:val="0"/>
                <w:numId w:val="1"/>
              </w:num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Выполнить визуальное и инструментальное обследование (при необходимости) объектов, в случае невозможности (при отсутствия доступа) выполнения работ по обследованию провести анализ предоставленной документации объектов.</w:t>
            </w:r>
          </w:p>
          <w:p w14:paraId="17CF39AA" w14:textId="2CB3C476" w:rsidR="001A0919" w:rsidRPr="00A227ED" w:rsidRDefault="001A0919" w:rsidP="00EC6A58">
            <w:pPr>
              <w:numPr>
                <w:ilvl w:val="0"/>
                <w:numId w:val="1"/>
              </w:num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rFonts w:hint="eastAsia"/>
                <w:color w:val="auto"/>
                <w:szCs w:val="24"/>
              </w:rPr>
              <w:t>Подготовить</w:t>
            </w:r>
            <w:r w:rsidRPr="00A227ED">
              <w:rPr>
                <w:color w:val="auto"/>
                <w:szCs w:val="24"/>
              </w:rPr>
              <w:t xml:space="preserve"> материалы по результатам обследован</w:t>
            </w:r>
            <w:r w:rsidRPr="00A227ED">
              <w:rPr>
                <w:rFonts w:hint="eastAsia"/>
                <w:color w:val="auto"/>
                <w:szCs w:val="24"/>
              </w:rPr>
              <w:t>ия</w:t>
            </w:r>
            <w:r w:rsidRPr="00A227ED">
              <w:rPr>
                <w:color w:val="auto"/>
                <w:szCs w:val="24"/>
              </w:rPr>
              <w:t>.</w:t>
            </w:r>
          </w:p>
          <w:p w14:paraId="578AB38E" w14:textId="3E76422B" w:rsidR="001A0919" w:rsidRPr="00A227ED" w:rsidRDefault="001A0919" w:rsidP="00EC6A58">
            <w:pPr>
              <w:numPr>
                <w:ilvl w:val="0"/>
                <w:numId w:val="1"/>
              </w:num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rFonts w:hint="eastAsia"/>
                <w:color w:val="auto"/>
                <w:szCs w:val="24"/>
              </w:rPr>
              <w:t>Перед</w:t>
            </w:r>
            <w:r w:rsidRPr="00A227ED">
              <w:rPr>
                <w:color w:val="auto"/>
                <w:szCs w:val="24"/>
              </w:rPr>
              <w:t xml:space="preserve"> началом и после выполнения каждого из </w:t>
            </w:r>
            <w:r w:rsidRPr="00A227ED">
              <w:rPr>
                <w:rFonts w:hint="eastAsia"/>
                <w:color w:val="auto"/>
                <w:szCs w:val="24"/>
              </w:rPr>
              <w:t>этапов</w:t>
            </w:r>
            <w:r w:rsidRPr="00A227ED">
              <w:rPr>
                <w:color w:val="auto"/>
                <w:szCs w:val="24"/>
              </w:rPr>
              <w:t>, проводить фотофиксацию выполненных работ;</w:t>
            </w:r>
          </w:p>
          <w:p w14:paraId="5C684C3F" w14:textId="3374FD52" w:rsidR="001A0919" w:rsidRPr="00A227ED" w:rsidRDefault="00492759" w:rsidP="00492759">
            <w:pPr>
              <w:numPr>
                <w:ilvl w:val="0"/>
                <w:numId w:val="1"/>
              </w:numPr>
              <w:spacing w:line="249" w:lineRule="auto"/>
              <w:ind w:right="135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Составление ведомости демонтажа для дальнейшего включения в демонтаж.</w:t>
            </w:r>
          </w:p>
        </w:tc>
      </w:tr>
      <w:tr w:rsidR="00A227ED" w:rsidRPr="00A227ED" w14:paraId="1708C4D8" w14:textId="77777777" w:rsidTr="00B20BA6">
        <w:trPr>
          <w:trHeight w:val="70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65516" w14:textId="15CE3430" w:rsidR="001A0919" w:rsidRPr="00A227ED" w:rsidRDefault="00881634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9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DF45" w14:textId="77777777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Этап выполнения инженерных изысканий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2F56" w14:textId="3EF42718" w:rsidR="001A0919" w:rsidRPr="00A227ED" w:rsidRDefault="00861394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В соответствии пп.4.30-4.33 СП 47.13330.2016 инженерные изыскания выполнить в два этапа.</w:t>
            </w:r>
          </w:p>
        </w:tc>
      </w:tr>
      <w:tr w:rsidR="00A227ED" w:rsidRPr="00A227ED" w14:paraId="1D2071A5" w14:textId="77777777" w:rsidTr="00B20BA6">
        <w:trPr>
          <w:trHeight w:val="83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5AB3" w14:textId="4766466B" w:rsidR="001A0919" w:rsidRPr="00A227ED" w:rsidRDefault="00881634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10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862C2" w14:textId="77777777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Виды инженерных изысканий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1B599" w14:textId="54437519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Специальный </w:t>
            </w:r>
            <w:r w:rsidRPr="00A227ED">
              <w:rPr>
                <w:color w:val="auto"/>
                <w:szCs w:val="24"/>
              </w:rPr>
              <w:tab/>
              <w:t xml:space="preserve">вид </w:t>
            </w:r>
            <w:r w:rsidRPr="00A227ED">
              <w:rPr>
                <w:color w:val="auto"/>
                <w:szCs w:val="24"/>
              </w:rPr>
              <w:tab/>
              <w:t xml:space="preserve">инженерных </w:t>
            </w:r>
            <w:r w:rsidRPr="00A227ED">
              <w:rPr>
                <w:color w:val="auto"/>
                <w:szCs w:val="24"/>
              </w:rPr>
              <w:tab/>
              <w:t xml:space="preserve">изысканий </w:t>
            </w:r>
            <w:r w:rsidRPr="00A227ED">
              <w:rPr>
                <w:color w:val="auto"/>
                <w:szCs w:val="24"/>
              </w:rPr>
              <w:tab/>
              <w:t xml:space="preserve">– обследование </w:t>
            </w:r>
            <w:r w:rsidRPr="00A227ED">
              <w:rPr>
                <w:color w:val="auto"/>
                <w:szCs w:val="24"/>
              </w:rPr>
              <w:tab/>
              <w:t xml:space="preserve">состояния </w:t>
            </w:r>
            <w:r w:rsidRPr="00A227ED">
              <w:rPr>
                <w:color w:val="auto"/>
                <w:szCs w:val="24"/>
              </w:rPr>
              <w:tab/>
              <w:t xml:space="preserve">грунтов </w:t>
            </w:r>
            <w:r w:rsidRPr="00A227ED">
              <w:rPr>
                <w:color w:val="auto"/>
                <w:szCs w:val="24"/>
              </w:rPr>
              <w:tab/>
              <w:t>оснований зданий и сооружений, их строительных конструкций в части объемов обследования</w:t>
            </w:r>
          </w:p>
        </w:tc>
      </w:tr>
      <w:tr w:rsidR="00A227ED" w:rsidRPr="00A227ED" w14:paraId="3D4898AE" w14:textId="77777777" w:rsidTr="00E13484">
        <w:trPr>
          <w:trHeight w:val="2542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4903A" w14:textId="16707BCB" w:rsidR="001A0919" w:rsidRPr="00A227ED" w:rsidRDefault="00881634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A6E9" w14:textId="77777777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Идентификационные сведения об </w:t>
            </w:r>
          </w:p>
          <w:p w14:paraId="68C90811" w14:textId="77777777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объекте: назначение; принадлежность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безопасность; принадлежность к опасным производственным объектам; пожарная и взрывопожарная опасность, уровень ответственности зданий и сооружений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E884F" w14:textId="62574995" w:rsidR="004429C1" w:rsidRPr="00A227ED" w:rsidRDefault="001A0919" w:rsidP="002526DB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Назначение</w:t>
            </w:r>
            <w:r w:rsidR="00A20FF5" w:rsidRPr="00A227ED">
              <w:rPr>
                <w:color w:val="auto"/>
                <w:szCs w:val="24"/>
              </w:rPr>
              <w:t>:</w:t>
            </w:r>
            <w:r w:rsidR="00E13484" w:rsidRPr="00A227ED">
              <w:rPr>
                <w:color w:val="auto"/>
                <w:szCs w:val="24"/>
              </w:rPr>
              <w:t xml:space="preserve"> </w:t>
            </w:r>
            <w:r w:rsidR="00E13484" w:rsidRPr="00A227ED">
              <w:rPr>
                <w:rFonts w:eastAsia="Calibri"/>
                <w:color w:val="auto"/>
              </w:rPr>
              <w:t>Общественные здания и сооружения. Физкультура и спорт.</w:t>
            </w:r>
          </w:p>
          <w:p w14:paraId="62AD7ABA" w14:textId="0F667423" w:rsidR="004643A4" w:rsidRPr="00A227ED" w:rsidRDefault="004643A4" w:rsidP="00D159BA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В соответствии со статьей 1 Федерального закона от 09.02.2007 № 16-ФЗ «О транспортной безопасности» не является объектом транспортной инфраструктуры.</w:t>
            </w:r>
          </w:p>
          <w:p w14:paraId="2FA83F16" w14:textId="15FC765C" w:rsidR="004643A4" w:rsidRPr="00A227ED" w:rsidRDefault="004643A4" w:rsidP="00D159BA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Возможность возникновения опасных природных процессов, явлений и техногенных воздействий на территории, на которой будет осуществляться строительство объекта: </w:t>
            </w:r>
            <w:r w:rsidR="00A20FF5" w:rsidRPr="00A227ED">
              <w:rPr>
                <w:color w:val="auto"/>
                <w:szCs w:val="24"/>
              </w:rPr>
              <w:t xml:space="preserve">для выполнения изысканий принята карта «В» ОСР-2015 в соответствии с п.4.3 СП 14.13330.2018, сейсмичность района изысканий </w:t>
            </w:r>
            <w:r w:rsidR="005C4D29" w:rsidRPr="00A227ED">
              <w:rPr>
                <w:color w:val="auto"/>
                <w:szCs w:val="24"/>
              </w:rPr>
              <w:t>6</w:t>
            </w:r>
            <w:r w:rsidR="00A20FF5" w:rsidRPr="00A227ED">
              <w:rPr>
                <w:color w:val="auto"/>
                <w:szCs w:val="24"/>
              </w:rPr>
              <w:t xml:space="preserve"> баллов в соответствии с картой ОСР-2015.</w:t>
            </w:r>
          </w:p>
          <w:p w14:paraId="5EB56DF2" w14:textId="30347AB3" w:rsidR="004643A4" w:rsidRPr="00A227ED" w:rsidRDefault="004643A4" w:rsidP="00D159BA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Принадлежность к опасным производственным объектам:</w:t>
            </w:r>
            <w:r w:rsidRPr="00A227ED">
              <w:rPr>
                <w:color w:val="auto"/>
              </w:rPr>
              <w:t xml:space="preserve"> </w:t>
            </w:r>
            <w:r w:rsidR="00E13DF0" w:rsidRPr="00A227ED">
              <w:rPr>
                <w:color w:val="auto"/>
                <w:szCs w:val="24"/>
              </w:rPr>
              <w:t>не относится</w:t>
            </w:r>
            <w:r w:rsidRPr="00A227ED">
              <w:rPr>
                <w:color w:val="auto"/>
                <w:szCs w:val="24"/>
              </w:rPr>
              <w:t>.</w:t>
            </w:r>
          </w:p>
          <w:p w14:paraId="34A04D27" w14:textId="0D13F7CF" w:rsidR="004643A4" w:rsidRPr="00A227ED" w:rsidRDefault="00E13DF0" w:rsidP="00D159BA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Пожарную и взрывопожарную опасность здания </w:t>
            </w:r>
            <w:bookmarkStart w:id="3" w:name="_Hlk213262544"/>
            <w:r w:rsidRPr="00A227ED">
              <w:rPr>
                <w:color w:val="auto"/>
                <w:szCs w:val="24"/>
              </w:rPr>
              <w:t>принять согласно ст. 27 п.1 ФЗ-№123 от 22.07.2008 «Технический регламент о требованиях пожарной безопасности»;</w:t>
            </w:r>
            <w:bookmarkEnd w:id="3"/>
          </w:p>
          <w:p w14:paraId="0C025EB3" w14:textId="77777777" w:rsidR="00E13484" w:rsidRPr="00A227ED" w:rsidRDefault="00E13484" w:rsidP="00E13484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lastRenderedPageBreak/>
              <w:t xml:space="preserve">В соответствии с ст. 2, п. 2 </w:t>
            </w:r>
            <w:proofErr w:type="spellStart"/>
            <w:r w:rsidRPr="00A227ED">
              <w:rPr>
                <w:color w:val="auto"/>
                <w:szCs w:val="24"/>
              </w:rPr>
              <w:t>пп</w:t>
            </w:r>
            <w:proofErr w:type="spellEnd"/>
            <w:r w:rsidRPr="00A227ED">
              <w:rPr>
                <w:color w:val="auto"/>
                <w:szCs w:val="24"/>
              </w:rPr>
              <w:t>. 15) Федерального закона от 30.12.2009 № 384-ФЗ «Технический регламент о безопасности зданий и сооружений»</w:t>
            </w:r>
          </w:p>
          <w:p w14:paraId="51F7C049" w14:textId="77777777" w:rsidR="00E13484" w:rsidRPr="00A227ED" w:rsidRDefault="00E13484" w:rsidP="00E13484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Помещения с постоянным пребыванием людей присутствуют. </w:t>
            </w:r>
          </w:p>
          <w:p w14:paraId="706E246D" w14:textId="77777777" w:rsidR="00E13484" w:rsidRPr="00A227ED" w:rsidRDefault="00E13484" w:rsidP="00E13484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Присутствуют в составе посетителей и занимающихся дети дошкольного возраста и школьники первых классов</w:t>
            </w:r>
            <w:r w:rsidRPr="00A227ED">
              <w:rPr>
                <w:color w:val="auto"/>
                <w:szCs w:val="24"/>
              </w:rPr>
              <w:t>.</w:t>
            </w:r>
          </w:p>
          <w:p w14:paraId="07B4C725" w14:textId="0FCE17A7" w:rsidR="004643A4" w:rsidRPr="00A227ED" w:rsidRDefault="004643A4" w:rsidP="00E13484">
            <w:pPr>
              <w:spacing w:line="249" w:lineRule="auto"/>
              <w:ind w:left="150" w:right="135" w:firstLine="414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Уровень ответственности объекта нормальный. </w:t>
            </w:r>
          </w:p>
        </w:tc>
      </w:tr>
      <w:tr w:rsidR="00A227ED" w:rsidRPr="00A227ED" w14:paraId="3D7F51A3" w14:textId="77777777" w:rsidTr="00B20BA6">
        <w:trPr>
          <w:trHeight w:val="1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E5FA" w14:textId="105169AC" w:rsidR="001A0919" w:rsidRPr="00A227ED" w:rsidRDefault="00881634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lastRenderedPageBreak/>
              <w:t>12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B76A6" w14:textId="395174BF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Предполагаемые техногенные воздействия объекта на окружающую среду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7514" w14:textId="04F8900B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Сведения отсутствуют </w:t>
            </w:r>
          </w:p>
        </w:tc>
      </w:tr>
      <w:tr w:rsidR="00A227ED" w:rsidRPr="00A227ED" w14:paraId="534541C1" w14:textId="77777777" w:rsidTr="00B20BA6">
        <w:trPr>
          <w:trHeight w:val="1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EA20" w14:textId="40C29E21" w:rsidR="001A0919" w:rsidRPr="00A227ED" w:rsidRDefault="00881634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6C489" w14:textId="68F904A7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Данные о границах площадки (площадок) и (или) трассы (трасс) линейного сооружения (точки ее начала и окончания, протяженность)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9FCC" w14:textId="34347A0C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В соответствии с прилагаемым ситуационным планом. </w:t>
            </w:r>
          </w:p>
        </w:tc>
      </w:tr>
      <w:tr w:rsidR="00A227ED" w:rsidRPr="00A227ED" w14:paraId="40FCA48C" w14:textId="77777777" w:rsidTr="00B20BA6">
        <w:trPr>
          <w:trHeight w:val="1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16B3" w14:textId="7AFD88EE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</w:t>
            </w:r>
            <w:r w:rsidR="00881634" w:rsidRPr="00A227ED">
              <w:rPr>
                <w:color w:val="auto"/>
                <w:szCs w:val="24"/>
              </w:rPr>
              <w:t>4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997C" w14:textId="5672737C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Краткое описание объемов обследования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301C" w14:textId="5393E825" w:rsidR="00AB323F" w:rsidRPr="00A227ED" w:rsidRDefault="00AB323F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В рамках договора предусматривается выполнение:</w:t>
            </w:r>
          </w:p>
          <w:p w14:paraId="4AF46382" w14:textId="77777777" w:rsidR="00AB323F" w:rsidRPr="00A227ED" w:rsidRDefault="00AB323F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- подготовка к проведению обследования,</w:t>
            </w:r>
          </w:p>
          <w:p w14:paraId="1C9A5B0E" w14:textId="77777777" w:rsidR="00AB323F" w:rsidRPr="00A227ED" w:rsidRDefault="00AB323F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- визуальное и инструментальное обследование,</w:t>
            </w:r>
          </w:p>
          <w:p w14:paraId="68A3DFFB" w14:textId="77777777" w:rsidR="00AB323F" w:rsidRPr="00A227ED" w:rsidRDefault="00AB323F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- камеральная обработка результатов обследования.</w:t>
            </w:r>
          </w:p>
          <w:p w14:paraId="30AB7004" w14:textId="77777777" w:rsidR="0045060E" w:rsidRPr="00A227ED" w:rsidRDefault="0045060E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В рамках настоящего договора предусматривается выполнение:</w:t>
            </w:r>
          </w:p>
          <w:p w14:paraId="3BF516B4" w14:textId="77777777" w:rsidR="0045060E" w:rsidRPr="00A227ED" w:rsidRDefault="0045060E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- подготовка к проведению обследования,</w:t>
            </w:r>
          </w:p>
          <w:p w14:paraId="4474DBA5" w14:textId="77777777" w:rsidR="0045060E" w:rsidRPr="00A227ED" w:rsidRDefault="0045060E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- визуальное и инструментальное обследование,</w:t>
            </w:r>
          </w:p>
          <w:p w14:paraId="521B2421" w14:textId="77777777" w:rsidR="0045060E" w:rsidRPr="00A227ED" w:rsidRDefault="0045060E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- камеральная обработка результатов обследования.</w:t>
            </w:r>
          </w:p>
          <w:p w14:paraId="7645E1FF" w14:textId="113E0993" w:rsidR="0045060E" w:rsidRPr="00A227ED" w:rsidRDefault="0045060E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В рамках настоящего договора производится обследование по объектам</w:t>
            </w:r>
            <w:r w:rsidR="00CB396F" w:rsidRPr="00A227ED">
              <w:rPr>
                <w:color w:val="auto"/>
                <w:szCs w:val="24"/>
              </w:rPr>
              <w:t xml:space="preserve"> (данный перечень смотреть совместно с Ситуационным планом)</w:t>
            </w:r>
            <w:r w:rsidRPr="00A227ED">
              <w:rPr>
                <w:color w:val="auto"/>
                <w:szCs w:val="24"/>
              </w:rPr>
              <w:t>:</w:t>
            </w:r>
          </w:p>
          <w:p w14:paraId="61833FDE" w14:textId="68EEE91F" w:rsidR="001F3275" w:rsidRPr="00A227ED" w:rsidRDefault="001F3275" w:rsidP="001F3275">
            <w:pPr>
              <w:pStyle w:val="a3"/>
              <w:numPr>
                <w:ilvl w:val="0"/>
                <w:numId w:val="10"/>
              </w:numPr>
              <w:spacing w:line="249" w:lineRule="auto"/>
              <w:ind w:right="135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- Литер 1. </w:t>
            </w:r>
            <w:r w:rsidR="00E13484" w:rsidRPr="00A227ED">
              <w:rPr>
                <w:color w:val="auto"/>
                <w:szCs w:val="24"/>
              </w:rPr>
              <w:t>нежилое одноэтажное здание</w:t>
            </w:r>
            <w:r w:rsidRPr="00A227ED">
              <w:rPr>
                <w:color w:val="auto"/>
                <w:szCs w:val="24"/>
              </w:rPr>
              <w:t>. Этажность – 1 этаж. Позиция №1 в обзорной схеме.</w:t>
            </w:r>
          </w:p>
          <w:p w14:paraId="28BEF653" w14:textId="5504DFF0" w:rsidR="00807A2C" w:rsidRPr="00A227ED" w:rsidRDefault="001F3275" w:rsidP="00E13484">
            <w:pPr>
              <w:pStyle w:val="a3"/>
              <w:numPr>
                <w:ilvl w:val="0"/>
                <w:numId w:val="10"/>
              </w:numPr>
              <w:spacing w:line="249" w:lineRule="auto"/>
              <w:ind w:right="135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- Литер 2. Склад. Этажность – 1 этаж. Позиция №2 в обзорной схеме.</w:t>
            </w:r>
          </w:p>
        </w:tc>
      </w:tr>
      <w:tr w:rsidR="00A227ED" w:rsidRPr="00A227ED" w14:paraId="5643B0E3" w14:textId="77777777" w:rsidTr="00B20BA6">
        <w:trPr>
          <w:trHeight w:val="1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7960" w14:textId="6B1A9A6B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</w:t>
            </w:r>
            <w:r w:rsidR="00881634" w:rsidRPr="00A227ED">
              <w:rPr>
                <w:color w:val="auto"/>
                <w:szCs w:val="24"/>
              </w:rPr>
              <w:t>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57C8" w14:textId="1DE70963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Дополнительные требования к выполнению отдельных видов работ выполнению отдельных видов работ в составе инженерных изысканий с учетом отраслевой специфики проектируемого здания или сооружения </w:t>
            </w:r>
            <w:proofErr w:type="gramStart"/>
            <w:r w:rsidRPr="00A227ED">
              <w:rPr>
                <w:color w:val="auto"/>
                <w:szCs w:val="24"/>
              </w:rPr>
              <w:t>( в</w:t>
            </w:r>
            <w:proofErr w:type="gramEnd"/>
            <w:r w:rsidRPr="00A227ED">
              <w:rPr>
                <w:color w:val="auto"/>
                <w:szCs w:val="24"/>
              </w:rPr>
              <w:t xml:space="preserve"> случае, если такие требования предъявляются)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D54E" w14:textId="77777777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С учетом специфики обследуемого объекта для удобства допускается выполнение </w:t>
            </w:r>
            <w:r w:rsidR="00AB323F" w:rsidRPr="00A227ED">
              <w:rPr>
                <w:color w:val="auto"/>
                <w:szCs w:val="24"/>
              </w:rPr>
              <w:t>обследования</w:t>
            </w:r>
            <w:r w:rsidRPr="00A227ED">
              <w:rPr>
                <w:color w:val="auto"/>
                <w:szCs w:val="24"/>
              </w:rPr>
              <w:t xml:space="preserve"> в несколько стадий (этапов) по усмотрению исполнителя.</w:t>
            </w:r>
          </w:p>
          <w:p w14:paraId="49DA4988" w14:textId="2615F442" w:rsidR="00492759" w:rsidRPr="00A227ED" w:rsidRDefault="00492759" w:rsidP="00E13484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Для обследованных инженерных систем (технологического</w:t>
            </w:r>
            <w:r w:rsidR="00E13484" w:rsidRPr="00A227ED">
              <w:rPr>
                <w:color w:val="auto"/>
                <w:szCs w:val="24"/>
              </w:rPr>
              <w:t xml:space="preserve"> </w:t>
            </w:r>
            <w:r w:rsidRPr="00A227ED">
              <w:rPr>
                <w:color w:val="auto"/>
                <w:szCs w:val="24"/>
              </w:rPr>
              <w:t>оборудования и внутренних коммуникаций) расчёт величины</w:t>
            </w:r>
            <w:r w:rsidR="00E13484" w:rsidRPr="00A227ED">
              <w:rPr>
                <w:color w:val="auto"/>
                <w:szCs w:val="24"/>
              </w:rPr>
              <w:t xml:space="preserve"> </w:t>
            </w:r>
            <w:r w:rsidRPr="00A227ED">
              <w:rPr>
                <w:color w:val="auto"/>
                <w:szCs w:val="24"/>
              </w:rPr>
              <w:t>физического износа – не требуется.</w:t>
            </w:r>
          </w:p>
        </w:tc>
      </w:tr>
      <w:tr w:rsidR="00A227ED" w:rsidRPr="00A227ED" w14:paraId="4657B4E5" w14:textId="77777777" w:rsidTr="00B20BA6">
        <w:trPr>
          <w:trHeight w:val="1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3185" w14:textId="613CCB0D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</w:t>
            </w:r>
            <w:r w:rsidR="00881634" w:rsidRPr="00A227ED">
              <w:rPr>
                <w:color w:val="auto"/>
                <w:szCs w:val="24"/>
              </w:rPr>
              <w:t>6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8664" w14:textId="7EBE7C32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Наличие предполагаемых опасных природных процессов и явлений, многолетнемерзлых и специфических грунтов на территории расположения объекта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AAAE" w14:textId="0E868041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Сведения отсутствуют, определяется по результатам инженерных изысканий</w:t>
            </w:r>
          </w:p>
        </w:tc>
      </w:tr>
      <w:tr w:rsidR="00A227ED" w:rsidRPr="00A227ED" w14:paraId="2384DC80" w14:textId="77777777" w:rsidTr="00B20BA6">
        <w:trPr>
          <w:trHeight w:val="1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6624B" w14:textId="52959746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</w:t>
            </w:r>
            <w:r w:rsidR="00881634" w:rsidRPr="00A227ED">
              <w:rPr>
                <w:color w:val="auto"/>
                <w:szCs w:val="24"/>
              </w:rPr>
              <w:t>7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CA1D" w14:textId="4B30A6CA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Требование о необходимости научного сопровождения инженерных изысканий (для объектов повышенного уровня ответственности, а также для объектов нормального уровня ответственности, строительство </w:t>
            </w:r>
            <w:r w:rsidRPr="00A227ED">
              <w:rPr>
                <w:color w:val="auto"/>
                <w:szCs w:val="24"/>
              </w:rPr>
              <w:lastRenderedPageBreak/>
              <w:t>которых планируется на территории со сложными природными и техногенными условиями) и проведения дополнительных исследований, не предусмотренных требованиями нормативных документов (НД) обязательного применения (в случае, если такое требование предъявляется)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7ED5" w14:textId="77777777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lastRenderedPageBreak/>
              <w:t xml:space="preserve">Не требуется </w:t>
            </w:r>
          </w:p>
          <w:p w14:paraId="5F177F8B" w14:textId="432ADCE4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</w:p>
        </w:tc>
      </w:tr>
      <w:tr w:rsidR="00A227ED" w:rsidRPr="00A227ED" w14:paraId="459546FF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BED2" w14:textId="5DDFAAE8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</w:t>
            </w:r>
            <w:r w:rsidR="00881634" w:rsidRPr="00A227ED">
              <w:rPr>
                <w:color w:val="auto"/>
                <w:szCs w:val="24"/>
              </w:rPr>
              <w:t>8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28B3" w14:textId="6B9AFE1A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Требования к точности и обеспеченности необходимых данных и характеристик при инженерных изысканиях, превышающие предусмотренные требования НД обязательного применения (в случае, если такие требования предъявляются)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2D86" w14:textId="341325A8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Не предусмотрено </w:t>
            </w:r>
          </w:p>
        </w:tc>
      </w:tr>
      <w:tr w:rsidR="00A227ED" w:rsidRPr="00A227ED" w14:paraId="68A68600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7FEE" w14:textId="37609D67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1</w:t>
            </w:r>
            <w:r w:rsidR="00881634" w:rsidRPr="00A227ED">
              <w:rPr>
                <w:color w:val="auto"/>
                <w:szCs w:val="24"/>
              </w:rPr>
              <w:t>9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A2BA" w14:textId="38F728D4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Требования к составлению прогноза изменения природных условий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AAE89" w14:textId="7CE61F82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Не требуется </w:t>
            </w:r>
          </w:p>
        </w:tc>
      </w:tr>
      <w:tr w:rsidR="00A227ED" w:rsidRPr="00A227ED" w14:paraId="3E4C547A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256B" w14:textId="1FB1308F" w:rsidR="001A0919" w:rsidRPr="00A227ED" w:rsidRDefault="00881634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20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5549" w14:textId="5EA93489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Требования о подготовке предложений и рекомендаций для принятия решений по организации инженерной защиты территории, зданий и сооружений от опасных природных процессов и техногенных воздействий и устранению или ослаблению их влияния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9C13" w14:textId="1C516202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Не требуется </w:t>
            </w:r>
          </w:p>
        </w:tc>
      </w:tr>
      <w:tr w:rsidR="00A227ED" w:rsidRPr="00A227ED" w14:paraId="0599DE50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D844" w14:textId="0CCF138E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  <w:r w:rsidR="00881634" w:rsidRPr="00A227ED">
              <w:rPr>
                <w:color w:val="auto"/>
                <w:szCs w:val="24"/>
              </w:rPr>
              <w:t>1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64E0" w14:textId="4FAB24EB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Требования по обеспечению контроля качества при выполнении инженерных изысканий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9362" w14:textId="73B4347E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В соответствии с требованиями нормативных документов </w:t>
            </w:r>
          </w:p>
        </w:tc>
      </w:tr>
      <w:tr w:rsidR="00A227ED" w:rsidRPr="00A227ED" w14:paraId="1F678C73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AE8C" w14:textId="1D325DE7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  <w:r w:rsidR="00881634" w:rsidRPr="00A227ED">
              <w:rPr>
                <w:color w:val="auto"/>
                <w:szCs w:val="24"/>
              </w:rPr>
              <w:t>2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40C0D" w14:textId="7541D599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Требования к составу, форме и формату предоставления результатов инженерных изысканий, порядку их передачи заказчику 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A087" w14:textId="77777777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1.Требования к электронной версии: </w:t>
            </w:r>
          </w:p>
          <w:p w14:paraId="0E1709BC" w14:textId="77777777" w:rsidR="001A0919" w:rsidRPr="00A227ED" w:rsidRDefault="001A0919" w:rsidP="00EC6A58">
            <w:pPr>
              <w:spacing w:line="249" w:lineRule="auto"/>
              <w:ind w:left="150" w:right="135" w:firstLine="547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– электронные версии материалов должны строго соответствовать бумажным версиям и являться сканированной версией бумажного тома с подписями в *.</w:t>
            </w:r>
            <w:proofErr w:type="spellStart"/>
            <w:r w:rsidRPr="00A227ED">
              <w:rPr>
                <w:color w:val="auto"/>
                <w:szCs w:val="24"/>
              </w:rPr>
              <w:t>pdf</w:t>
            </w:r>
            <w:proofErr w:type="spellEnd"/>
            <w:r w:rsidRPr="00A227ED">
              <w:rPr>
                <w:color w:val="auto"/>
                <w:szCs w:val="24"/>
              </w:rPr>
              <w:t xml:space="preserve"> формате, а также требованиям утвержденным в Приказе Минстроя России от 12 мая 2017 г №783/</w:t>
            </w:r>
            <w:proofErr w:type="spellStart"/>
            <w:r w:rsidRPr="00A227ED">
              <w:rPr>
                <w:color w:val="auto"/>
                <w:szCs w:val="24"/>
              </w:rPr>
              <w:t>пр</w:t>
            </w:r>
            <w:proofErr w:type="spellEnd"/>
            <w:r w:rsidRPr="00A227ED">
              <w:rPr>
                <w:color w:val="auto"/>
                <w:szCs w:val="24"/>
              </w:rPr>
              <w:t xml:space="preserve"> «Об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капитального ремонта объектов капитального строительства»; </w:t>
            </w:r>
          </w:p>
          <w:p w14:paraId="24DD1C62" w14:textId="77777777" w:rsidR="001A0919" w:rsidRPr="00A227ED" w:rsidRDefault="001A0919" w:rsidP="00EC6A58">
            <w:pPr>
              <w:numPr>
                <w:ilvl w:val="0"/>
                <w:numId w:val="5"/>
              </w:numPr>
              <w:spacing w:line="249" w:lineRule="auto"/>
              <w:ind w:left="150" w:right="135" w:firstLine="55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сканированный том должен быть выполнен единым файлом (книга, отсканированная с печатями и подписями); </w:t>
            </w:r>
          </w:p>
          <w:p w14:paraId="5196A016" w14:textId="77777777" w:rsidR="001A0919" w:rsidRPr="00A227ED" w:rsidRDefault="001A0919" w:rsidP="00EC6A58">
            <w:pPr>
              <w:spacing w:line="249" w:lineRule="auto"/>
              <w:ind w:left="150" w:right="135" w:firstLine="55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–редактируемый формат (*.</w:t>
            </w:r>
            <w:proofErr w:type="spellStart"/>
            <w:r w:rsidRPr="00A227ED">
              <w:rPr>
                <w:color w:val="auto"/>
                <w:szCs w:val="24"/>
              </w:rPr>
              <w:t>doc</w:t>
            </w:r>
            <w:proofErr w:type="spellEnd"/>
            <w:r w:rsidRPr="00A227ED">
              <w:rPr>
                <w:color w:val="auto"/>
                <w:szCs w:val="24"/>
              </w:rPr>
              <w:t>, *.</w:t>
            </w:r>
            <w:proofErr w:type="spellStart"/>
            <w:r w:rsidRPr="00A227ED">
              <w:rPr>
                <w:color w:val="auto"/>
                <w:szCs w:val="24"/>
              </w:rPr>
              <w:t>dwg</w:t>
            </w:r>
            <w:proofErr w:type="spellEnd"/>
            <w:r w:rsidRPr="00A227ED">
              <w:rPr>
                <w:color w:val="auto"/>
                <w:szCs w:val="24"/>
              </w:rPr>
              <w:t>, *.</w:t>
            </w:r>
            <w:proofErr w:type="spellStart"/>
            <w:r w:rsidRPr="00A227ED">
              <w:rPr>
                <w:color w:val="auto"/>
                <w:szCs w:val="24"/>
              </w:rPr>
              <w:t>xls</w:t>
            </w:r>
            <w:proofErr w:type="spellEnd"/>
            <w:r w:rsidRPr="00A227ED">
              <w:rPr>
                <w:color w:val="auto"/>
                <w:szCs w:val="24"/>
              </w:rPr>
              <w:t>) должен соответствовать сканированной копии в *</w:t>
            </w:r>
            <w:proofErr w:type="spellStart"/>
            <w:r w:rsidRPr="00A227ED">
              <w:rPr>
                <w:color w:val="auto"/>
                <w:szCs w:val="24"/>
              </w:rPr>
              <w:t>pdf</w:t>
            </w:r>
            <w:proofErr w:type="spellEnd"/>
            <w:r w:rsidRPr="00A227ED">
              <w:rPr>
                <w:color w:val="auto"/>
                <w:szCs w:val="24"/>
              </w:rPr>
              <w:t xml:space="preserve"> формате и бумажной версии; </w:t>
            </w:r>
          </w:p>
          <w:p w14:paraId="1A884695" w14:textId="77777777" w:rsidR="001A0919" w:rsidRPr="00A227ED" w:rsidRDefault="001A0919" w:rsidP="00EC6A58">
            <w:pPr>
              <w:spacing w:line="249" w:lineRule="auto"/>
              <w:ind w:left="150" w:right="135" w:firstLine="55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–названиям файлов присваивается шифр книги (тома), к которому дополнительно указывается </w:t>
            </w:r>
            <w:r w:rsidRPr="00A227ED">
              <w:rPr>
                <w:color w:val="auto"/>
                <w:szCs w:val="24"/>
              </w:rPr>
              <w:lastRenderedPageBreak/>
              <w:t xml:space="preserve">перечень страниц книги (тома), представленной в данном файле (например </w:t>
            </w:r>
          </w:p>
          <w:p w14:paraId="79088CC1" w14:textId="77777777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Шифр_стр_001-019) </w:t>
            </w:r>
          </w:p>
          <w:p w14:paraId="580CC505" w14:textId="77777777" w:rsidR="001A0919" w:rsidRPr="00A227ED" w:rsidRDefault="001A0919" w:rsidP="00EC6A58">
            <w:pPr>
              <w:spacing w:after="5"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2.Требования к бумажной версии: </w:t>
            </w:r>
          </w:p>
          <w:p w14:paraId="51FCB1F8" w14:textId="77777777" w:rsidR="001A0919" w:rsidRPr="00A227ED" w:rsidRDefault="001A0919" w:rsidP="00EC6A58">
            <w:pPr>
              <w:tabs>
                <w:tab w:val="center" w:pos="744"/>
                <w:tab w:val="center" w:pos="1872"/>
                <w:tab w:val="center" w:pos="3164"/>
                <w:tab w:val="center" w:pos="4530"/>
                <w:tab w:val="center" w:pos="5972"/>
              </w:tabs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–на </w:t>
            </w:r>
            <w:r w:rsidRPr="00A227ED">
              <w:rPr>
                <w:color w:val="auto"/>
                <w:szCs w:val="24"/>
              </w:rPr>
              <w:tab/>
              <w:t xml:space="preserve">титульных листах обязательно наличие </w:t>
            </w:r>
          </w:p>
          <w:p w14:paraId="65849F55" w14:textId="77777777" w:rsidR="001A0919" w:rsidRPr="00A227ED" w:rsidRDefault="001A0919" w:rsidP="00EC6A58">
            <w:pPr>
              <w:tabs>
                <w:tab w:val="center" w:pos="744"/>
                <w:tab w:val="center" w:pos="1872"/>
                <w:tab w:val="center" w:pos="3164"/>
                <w:tab w:val="center" w:pos="4530"/>
                <w:tab w:val="center" w:pos="5972"/>
              </w:tabs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- оригинальных подписей и печати; </w:t>
            </w:r>
          </w:p>
          <w:p w14:paraId="4ED80E4D" w14:textId="0035CE45" w:rsidR="001A0919" w:rsidRPr="00A227ED" w:rsidRDefault="001A0919" w:rsidP="00EC6A58">
            <w:pPr>
              <w:tabs>
                <w:tab w:val="center" w:pos="744"/>
                <w:tab w:val="center" w:pos="1872"/>
                <w:tab w:val="center" w:pos="3164"/>
                <w:tab w:val="center" w:pos="4530"/>
                <w:tab w:val="center" w:pos="5972"/>
              </w:tabs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- брошюрование тома должны иметь сквозную нумерацию листов. </w:t>
            </w:r>
          </w:p>
          <w:p w14:paraId="51A97B9C" w14:textId="77777777" w:rsidR="001A0919" w:rsidRPr="00A227ED" w:rsidRDefault="001A0919" w:rsidP="00492759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3. Наименование файлов/папок должно производиться строго в соответствии с составом проекта. </w:t>
            </w:r>
          </w:p>
          <w:p w14:paraId="6DF7EF21" w14:textId="77777777" w:rsidR="001A0919" w:rsidRPr="00A227ED" w:rsidRDefault="001A0919" w:rsidP="00492759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4.При передаче документации в электронном виде должна быть обеспечена возможность распечатки документа без дополнительных надстроек применяемого программного обеспечения. </w:t>
            </w:r>
          </w:p>
          <w:p w14:paraId="5B9DAE90" w14:textId="59421559" w:rsidR="001A0919" w:rsidRPr="00A227ED" w:rsidRDefault="0049275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5</w:t>
            </w:r>
            <w:r w:rsidR="001A0919" w:rsidRPr="00A227ED">
              <w:rPr>
                <w:color w:val="auto"/>
                <w:szCs w:val="24"/>
              </w:rPr>
              <w:t xml:space="preserve">.Результаты работ: </w:t>
            </w:r>
          </w:p>
          <w:p w14:paraId="06769188" w14:textId="7E4A7038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–</w:t>
            </w:r>
            <w:r w:rsidR="00881634" w:rsidRPr="00A227ED">
              <w:rPr>
                <w:color w:val="auto"/>
                <w:szCs w:val="24"/>
              </w:rPr>
              <w:t>3</w:t>
            </w:r>
            <w:r w:rsidRPr="00A227ED">
              <w:rPr>
                <w:color w:val="auto"/>
                <w:szCs w:val="24"/>
              </w:rPr>
              <w:t xml:space="preserve"> экз. на бумажном носителе; </w:t>
            </w:r>
          </w:p>
          <w:p w14:paraId="114F0460" w14:textId="2EA18BA2" w:rsidR="001A0919" w:rsidRPr="00A227ED" w:rsidRDefault="001A0919" w:rsidP="00EC6A58">
            <w:pPr>
              <w:spacing w:line="249" w:lineRule="auto"/>
              <w:ind w:left="150" w:right="135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–1 экз. в электронном виде</w:t>
            </w:r>
          </w:p>
        </w:tc>
      </w:tr>
      <w:tr w:rsidR="00A227ED" w:rsidRPr="00A227ED" w14:paraId="1F3FEF25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0BAF" w14:textId="0146D231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lastRenderedPageBreak/>
              <w:t>2</w:t>
            </w:r>
            <w:r w:rsidR="00881634" w:rsidRPr="00A227ED">
              <w:rPr>
                <w:color w:val="auto"/>
                <w:szCs w:val="24"/>
              </w:rPr>
              <w:t>3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D29" w14:textId="0B0F8D6A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Перечень передаваемых заказчиком во временное пользование исполнителю инженерных изысканий, результатов ранее выполненных инженерных изысканий и исследований, данных о наблюдавшихся на территории инженерных изысканий осложнениях в процессе строительства и эксплуатации сооружений, в том числе деформациях и аварийных ситуациях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7002" w14:textId="593149CC" w:rsidR="00FE4C98" w:rsidRPr="00A227ED" w:rsidRDefault="00841587" w:rsidP="00841587">
            <w:pPr>
              <w:pStyle w:val="a3"/>
              <w:numPr>
                <w:ilvl w:val="0"/>
                <w:numId w:val="8"/>
              </w:numPr>
              <w:spacing w:line="249" w:lineRule="auto"/>
              <w:ind w:left="15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Не предусмотрено</w:t>
            </w:r>
          </w:p>
        </w:tc>
      </w:tr>
      <w:tr w:rsidR="00A227ED" w:rsidRPr="00A227ED" w14:paraId="534F83F8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D30E" w14:textId="63F98734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  <w:r w:rsidR="00881634" w:rsidRPr="00A227ED">
              <w:rPr>
                <w:color w:val="auto"/>
                <w:szCs w:val="24"/>
              </w:rPr>
              <w:t>4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79B4" w14:textId="02522D13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Требования к форме предоставления результатов инженерных изысканий, позволяющих осуществлять их использование при формировании и ведении информационной модели (при необходимости)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E262" w14:textId="2597E0CF" w:rsidR="001A0919" w:rsidRPr="00A227ED" w:rsidRDefault="001A0919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Не требуется </w:t>
            </w:r>
          </w:p>
        </w:tc>
      </w:tr>
      <w:tr w:rsidR="00A227ED" w:rsidRPr="00A227ED" w14:paraId="7894F567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E44D1" w14:textId="761B9219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  <w:r w:rsidR="00881634" w:rsidRPr="00A227ED">
              <w:rPr>
                <w:color w:val="auto"/>
                <w:szCs w:val="24"/>
              </w:rPr>
              <w:t>5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C8C2" w14:textId="4FD6A4DF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Перечень нормативных правовых актов, НД, в соответствии с требованиями которых необходимо выполнять инженерные изыскания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BB94" w14:textId="787FE0F1" w:rsidR="001A0919" w:rsidRPr="00A227ED" w:rsidRDefault="001A0919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В соответствии с требованиями действующих нормативных документов </w:t>
            </w:r>
          </w:p>
        </w:tc>
      </w:tr>
      <w:tr w:rsidR="00A227ED" w:rsidRPr="00A227ED" w14:paraId="3693F42A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5E1F" w14:textId="6D8CEE94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  <w:r w:rsidR="00881634" w:rsidRPr="00A227ED">
              <w:rPr>
                <w:color w:val="auto"/>
                <w:szCs w:val="24"/>
              </w:rPr>
              <w:t>6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8867" w14:textId="67A96E61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Прилагаемые документы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B9A5" w14:textId="519B5C90" w:rsidR="001A0919" w:rsidRPr="00A227ED" w:rsidRDefault="001A0919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Ситуационный план обследуемых объектов (рис. №1) </w:t>
            </w:r>
          </w:p>
        </w:tc>
      </w:tr>
      <w:tr w:rsidR="00A227ED" w:rsidRPr="00A227ED" w14:paraId="0159635A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3A85" w14:textId="50045E6D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  <w:r w:rsidR="00881634" w:rsidRPr="00A227ED">
              <w:rPr>
                <w:color w:val="auto"/>
                <w:szCs w:val="24"/>
              </w:rPr>
              <w:t>7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E70C" w14:textId="1EE0A921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Особые условия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6C09" w14:textId="11B75108" w:rsidR="001A0919" w:rsidRPr="00A227ED" w:rsidRDefault="001A0919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При выполнении обследования допускается использовать исходные данные, предоставленные Заказчиком. </w:t>
            </w:r>
          </w:p>
        </w:tc>
      </w:tr>
      <w:tr w:rsidR="00A227ED" w:rsidRPr="00A227ED" w14:paraId="57553CA0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86E5" w14:textId="7804212D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</w:t>
            </w:r>
            <w:r w:rsidR="00881634" w:rsidRPr="00A227ED">
              <w:rPr>
                <w:color w:val="auto"/>
                <w:szCs w:val="24"/>
              </w:rPr>
              <w:t>8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FAFA" w14:textId="36AE6EAD" w:rsidR="001A0919" w:rsidRPr="00A227ED" w:rsidRDefault="00841587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bookmarkStart w:id="4" w:name="_Hlk213265538"/>
            <w:r w:rsidRPr="00A227ED">
              <w:rPr>
                <w:color w:val="auto"/>
                <w:szCs w:val="24"/>
              </w:rPr>
              <w:t>Градостроительный план земельного участка и (или) проект планировки территории и проект межевания территории:</w:t>
            </w:r>
            <w:bookmarkEnd w:id="4"/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82237" w14:textId="77777777" w:rsidR="004429C1" w:rsidRPr="00A227ED" w:rsidRDefault="00841587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bookmarkStart w:id="5" w:name="_Hlk213265549"/>
            <w:r w:rsidRPr="00A227ED">
              <w:rPr>
                <w:color w:val="auto"/>
                <w:szCs w:val="24"/>
              </w:rPr>
              <w:t>К заданию на проектирование прилагается</w:t>
            </w:r>
            <w:r w:rsidR="004429C1" w:rsidRPr="00A227ED">
              <w:rPr>
                <w:color w:val="auto"/>
                <w:szCs w:val="24"/>
              </w:rPr>
              <w:t>:</w:t>
            </w:r>
          </w:p>
          <w:p w14:paraId="0B224D7B" w14:textId="23B32588" w:rsidR="001A0919" w:rsidRPr="00A227ED" w:rsidRDefault="004429C1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bookmarkStart w:id="6" w:name="_Hlk228890152"/>
            <w:r w:rsidRPr="00A227ED">
              <w:rPr>
                <w:color w:val="auto"/>
                <w:szCs w:val="24"/>
              </w:rPr>
              <w:t>-</w:t>
            </w:r>
            <w:r w:rsidR="00841587" w:rsidRPr="00A227ED">
              <w:rPr>
                <w:color w:val="auto"/>
                <w:szCs w:val="24"/>
              </w:rPr>
              <w:t xml:space="preserve"> </w:t>
            </w:r>
            <w:bookmarkEnd w:id="5"/>
            <w:r w:rsidRPr="00A227ED">
              <w:rPr>
                <w:color w:val="auto"/>
                <w:szCs w:val="24"/>
              </w:rPr>
              <w:t>Градостроительный план земельного участка;</w:t>
            </w:r>
          </w:p>
          <w:p w14:paraId="293AFEFF" w14:textId="2AB3897B" w:rsidR="006E197A" w:rsidRPr="00A227ED" w:rsidRDefault="004429C1" w:rsidP="00B20BA6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bookmarkStart w:id="7" w:name="_Hlk230599206"/>
            <w:r w:rsidRPr="00A227ED">
              <w:rPr>
                <w:color w:val="auto"/>
                <w:szCs w:val="24"/>
              </w:rPr>
              <w:t>- Выписка из Единого государственного реестра недвижимости</w:t>
            </w:r>
            <w:bookmarkEnd w:id="6"/>
            <w:r w:rsidR="006E197A" w:rsidRPr="00A227ED">
              <w:rPr>
                <w:color w:val="auto"/>
                <w:szCs w:val="24"/>
              </w:rPr>
              <w:t>.</w:t>
            </w:r>
            <w:bookmarkEnd w:id="7"/>
          </w:p>
        </w:tc>
      </w:tr>
      <w:tr w:rsidR="00A227ED" w:rsidRPr="00A227ED" w14:paraId="629BF5A5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FA7B" w14:textId="53028B2D" w:rsidR="001A0919" w:rsidRPr="00A227ED" w:rsidRDefault="001A091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29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A1AD2" w14:textId="33DB95B7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Приложения к тех</w:t>
            </w:r>
            <w:r w:rsidR="00B20BA6" w:rsidRPr="00A227ED">
              <w:rPr>
                <w:color w:val="auto"/>
                <w:szCs w:val="24"/>
              </w:rPr>
              <w:t>.</w:t>
            </w:r>
            <w:r w:rsidRPr="00A227ED">
              <w:rPr>
                <w:color w:val="auto"/>
                <w:szCs w:val="24"/>
              </w:rPr>
              <w:t xml:space="preserve"> заданию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D7D7" w14:textId="07808F16" w:rsidR="001A0919" w:rsidRPr="00A227ED" w:rsidRDefault="00B20BA6" w:rsidP="00EC6A58">
            <w:pPr>
              <w:spacing w:line="249" w:lineRule="auto"/>
              <w:ind w:left="150" w:firstLine="0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См. п.28</w:t>
            </w:r>
          </w:p>
        </w:tc>
      </w:tr>
      <w:tr w:rsidR="001A0919" w:rsidRPr="00A227ED" w14:paraId="0E00F25B" w14:textId="77777777" w:rsidTr="00B20BA6">
        <w:trPr>
          <w:trHeight w:val="26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ACEBA" w14:textId="58A0BEC2" w:rsidR="001A0919" w:rsidRPr="00A227ED" w:rsidRDefault="00492759" w:rsidP="00B54D9C">
            <w:pPr>
              <w:spacing w:line="249" w:lineRule="auto"/>
              <w:ind w:left="150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30</w:t>
            </w:r>
          </w:p>
        </w:tc>
        <w:tc>
          <w:tcPr>
            <w:tcW w:w="4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7E40" w14:textId="1B112CDC" w:rsidR="001A0919" w:rsidRPr="00A227ED" w:rsidRDefault="001A0919" w:rsidP="00B54D9C">
            <w:pPr>
              <w:spacing w:line="249" w:lineRule="auto"/>
              <w:ind w:left="150" w:right="131" w:firstLine="0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Сведения о землепользовании и землевладельцах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5536" w14:textId="100D8EF7" w:rsidR="00D159BA" w:rsidRPr="00A227ED" w:rsidRDefault="00D159BA" w:rsidP="00D159BA">
            <w:pPr>
              <w:spacing w:line="249" w:lineRule="auto"/>
              <w:ind w:left="150" w:right="135" w:firstLine="547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Вид разрешенного использования - </w:t>
            </w:r>
            <w:r w:rsidR="00E13484" w:rsidRPr="00A227ED">
              <w:rPr>
                <w:color w:val="auto"/>
                <w:szCs w:val="24"/>
              </w:rPr>
              <w:t>спорт</w:t>
            </w:r>
            <w:r w:rsidRPr="00A227ED">
              <w:rPr>
                <w:color w:val="auto"/>
                <w:szCs w:val="24"/>
              </w:rPr>
              <w:t xml:space="preserve">. </w:t>
            </w:r>
          </w:p>
          <w:p w14:paraId="4AFDBC21" w14:textId="4B2FBDC0" w:rsidR="00D159BA" w:rsidRPr="00A227ED" w:rsidRDefault="00D159BA" w:rsidP="00D159BA">
            <w:pPr>
              <w:spacing w:line="249" w:lineRule="auto"/>
              <w:ind w:left="150" w:right="135" w:firstLine="547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 xml:space="preserve">Сведения о категориях земель – земли населенных пунктов. Обследуемые объекты </w:t>
            </w:r>
            <w:r w:rsidRPr="00A227ED">
              <w:rPr>
                <w:color w:val="auto"/>
                <w:szCs w:val="24"/>
              </w:rPr>
              <w:lastRenderedPageBreak/>
              <w:t xml:space="preserve">расположены на землях категории земли населенных пунктов. Категория земель – земли населенных пунктов. Земли используются в соответствие с установленным для них целевым назначением для инженерной инфраструктуры. </w:t>
            </w:r>
          </w:p>
          <w:p w14:paraId="246D3E6F" w14:textId="018F4FB6" w:rsidR="001A0919" w:rsidRPr="00A227ED" w:rsidRDefault="00D159BA" w:rsidP="00D159BA">
            <w:pPr>
              <w:spacing w:line="249" w:lineRule="auto"/>
              <w:ind w:left="150" w:right="135" w:firstLine="547"/>
              <w:jc w:val="both"/>
              <w:rPr>
                <w:color w:val="auto"/>
                <w:szCs w:val="24"/>
              </w:rPr>
            </w:pPr>
            <w:r w:rsidRPr="00A227ED">
              <w:rPr>
                <w:color w:val="auto"/>
                <w:szCs w:val="24"/>
              </w:rPr>
              <w:t>Сведения о землепользовании - участок находится в землепользовании Муниципальное образование Благовещенский муниципальный округ. В административном отношении объект расположен на территории города Благовещенска.</w:t>
            </w:r>
          </w:p>
        </w:tc>
      </w:tr>
    </w:tbl>
    <w:p w14:paraId="72366DCE" w14:textId="77777777" w:rsidR="00D159BA" w:rsidRPr="00A227ED" w:rsidRDefault="00D159BA" w:rsidP="00CB396F">
      <w:pPr>
        <w:jc w:val="center"/>
        <w:rPr>
          <w:color w:val="auto"/>
          <w:szCs w:val="24"/>
        </w:rPr>
      </w:pPr>
    </w:p>
    <w:p w14:paraId="360DA827" w14:textId="40D0C8BD" w:rsidR="00492759" w:rsidRPr="00A227ED" w:rsidRDefault="00A227ED" w:rsidP="00CB396F">
      <w:pPr>
        <w:jc w:val="center"/>
        <w:rPr>
          <w:color w:val="auto"/>
          <w:szCs w:val="24"/>
        </w:rPr>
      </w:pPr>
      <w:r w:rsidRPr="00A227ED">
        <w:rPr>
          <w:noProof/>
          <w:color w:val="auto"/>
        </w:rPr>
        <w:drawing>
          <wp:inline distT="0" distB="0" distL="0" distR="0" wp14:anchorId="6E640B1C" wp14:editId="50F47365">
            <wp:extent cx="4977130" cy="3409136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641" cy="3412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71ACF" w14:textId="0F54CF77" w:rsidR="006B475A" w:rsidRPr="00A227ED" w:rsidRDefault="005C49A7" w:rsidP="002526DB">
      <w:pPr>
        <w:jc w:val="center"/>
        <w:rPr>
          <w:color w:val="auto"/>
          <w:szCs w:val="24"/>
        </w:rPr>
      </w:pPr>
      <w:r w:rsidRPr="00A227ED">
        <w:rPr>
          <w:color w:val="auto"/>
          <w:szCs w:val="24"/>
        </w:rPr>
        <w:t xml:space="preserve">Рис. №1 – </w:t>
      </w:r>
      <w:r w:rsidR="002526DB" w:rsidRPr="00A227ED">
        <w:rPr>
          <w:color w:val="auto"/>
          <w:szCs w:val="24"/>
        </w:rPr>
        <w:t>обзорная схема обследуемого участка</w:t>
      </w:r>
      <w:r w:rsidR="001F3275" w:rsidRPr="00A227ED">
        <w:rPr>
          <w:color w:val="auto"/>
        </w:rPr>
        <w:t xml:space="preserve"> </w:t>
      </w:r>
      <w:r w:rsidR="001F3275" w:rsidRPr="00A227ED">
        <w:rPr>
          <w:color w:val="auto"/>
          <w:szCs w:val="24"/>
        </w:rPr>
        <w:t>КН 28:01:030607:736</w:t>
      </w:r>
    </w:p>
    <w:p w14:paraId="308C65F9" w14:textId="77777777" w:rsidR="00A40318" w:rsidRPr="00A227ED" w:rsidRDefault="00A40318">
      <w:pPr>
        <w:ind w:left="703"/>
        <w:rPr>
          <w:color w:val="auto"/>
          <w:szCs w:val="24"/>
        </w:rPr>
      </w:pPr>
    </w:p>
    <w:p w14:paraId="13AAF418" w14:textId="77777777" w:rsidR="00A227ED" w:rsidRPr="00A227ED" w:rsidRDefault="00BA3F70" w:rsidP="005B6C39">
      <w:pPr>
        <w:ind w:left="703" w:right="-1073"/>
        <w:rPr>
          <w:color w:val="auto"/>
          <w:szCs w:val="24"/>
        </w:rPr>
      </w:pPr>
      <w:r w:rsidRPr="00A227ED">
        <w:rPr>
          <w:color w:val="auto"/>
          <w:szCs w:val="24"/>
        </w:rPr>
        <w:t>С</w:t>
      </w:r>
      <w:r w:rsidR="005C49A7" w:rsidRPr="00A227ED">
        <w:rPr>
          <w:color w:val="auto"/>
          <w:szCs w:val="24"/>
        </w:rPr>
        <w:t>оставил</w:t>
      </w:r>
      <w:r w:rsidR="005B6C39" w:rsidRPr="00A227ED">
        <w:rPr>
          <w:color w:val="auto"/>
          <w:szCs w:val="24"/>
        </w:rPr>
        <w:t xml:space="preserve"> представитель </w:t>
      </w:r>
    </w:p>
    <w:p w14:paraId="550CEEF3" w14:textId="735EB74D" w:rsidR="00A227ED" w:rsidRPr="00A227ED" w:rsidRDefault="00A227ED" w:rsidP="005B6C39">
      <w:pPr>
        <w:ind w:left="703" w:right="-1073"/>
        <w:rPr>
          <w:color w:val="auto"/>
          <w:szCs w:val="24"/>
        </w:rPr>
      </w:pPr>
      <w:r w:rsidRPr="00A227ED">
        <w:rPr>
          <w:color w:val="auto"/>
          <w:szCs w:val="24"/>
        </w:rPr>
        <w:t xml:space="preserve">МУ СОК </w:t>
      </w:r>
    </w:p>
    <w:p w14:paraId="7A69CEF8" w14:textId="41D06926" w:rsidR="006B475A" w:rsidRPr="00A227ED" w:rsidRDefault="00A227ED" w:rsidP="005B6C39">
      <w:pPr>
        <w:ind w:left="703" w:right="-1073"/>
        <w:rPr>
          <w:color w:val="auto"/>
          <w:szCs w:val="24"/>
          <w:highlight w:val="magenta"/>
        </w:rPr>
      </w:pPr>
      <w:r w:rsidRPr="00A227ED">
        <w:rPr>
          <w:color w:val="auto"/>
          <w:szCs w:val="24"/>
        </w:rPr>
        <w:t>«Юность»</w:t>
      </w:r>
      <w:r w:rsidR="005B6C39" w:rsidRPr="00A227ED">
        <w:rPr>
          <w:color w:val="auto"/>
          <w:szCs w:val="24"/>
        </w:rPr>
        <w:t xml:space="preserve"> в лице </w:t>
      </w:r>
      <w:r w:rsidRPr="00A227ED">
        <w:rPr>
          <w:color w:val="auto"/>
          <w:szCs w:val="24"/>
        </w:rPr>
        <w:t>______________________________</w:t>
      </w:r>
      <w:r w:rsidR="005B6C39" w:rsidRPr="00A227ED">
        <w:rPr>
          <w:color w:val="auto"/>
          <w:szCs w:val="24"/>
        </w:rPr>
        <w:t xml:space="preserve"> _____</w:t>
      </w:r>
      <w:r w:rsidR="004429C1" w:rsidRPr="00A227ED">
        <w:rPr>
          <w:color w:val="auto"/>
          <w:szCs w:val="24"/>
        </w:rPr>
        <w:t>_______</w:t>
      </w:r>
      <w:r w:rsidRPr="00A227ED">
        <w:rPr>
          <w:color w:val="auto"/>
          <w:szCs w:val="24"/>
        </w:rPr>
        <w:t xml:space="preserve"> /___________________/</w:t>
      </w:r>
    </w:p>
    <w:p w14:paraId="48FC1093" w14:textId="1341B930" w:rsidR="006B475A" w:rsidRPr="00A227ED" w:rsidRDefault="006B475A" w:rsidP="00B20BA6">
      <w:pPr>
        <w:spacing w:after="1035"/>
        <w:ind w:left="0" w:firstLine="0"/>
        <w:rPr>
          <w:color w:val="auto"/>
          <w:szCs w:val="24"/>
        </w:rPr>
      </w:pPr>
    </w:p>
    <w:sectPr w:rsidR="006B475A" w:rsidRPr="00A227ED" w:rsidSect="00F87E12">
      <w:footerReference w:type="even" r:id="rId12"/>
      <w:footerReference w:type="default" r:id="rId13"/>
      <w:footerReference w:type="first" r:id="rId14"/>
      <w:pgSz w:w="11904" w:h="16836"/>
      <w:pgMar w:top="426" w:right="1495" w:bottom="567" w:left="850" w:header="720" w:footer="7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17A3F" w14:textId="77777777" w:rsidR="004733B6" w:rsidRDefault="004733B6">
      <w:pPr>
        <w:spacing w:line="240" w:lineRule="auto"/>
      </w:pPr>
      <w:r>
        <w:separator/>
      </w:r>
    </w:p>
  </w:endnote>
  <w:endnote w:type="continuationSeparator" w:id="0">
    <w:p w14:paraId="4C0A1498" w14:textId="77777777" w:rsidR="004733B6" w:rsidRDefault="004733B6">
      <w:pPr>
        <w:spacing w:line="240" w:lineRule="auto"/>
      </w:pPr>
      <w:r>
        <w:continuationSeparator/>
      </w:r>
    </w:p>
  </w:endnote>
  <w:endnote w:type="continuationNotice" w:id="1">
    <w:p w14:paraId="51608473" w14:textId="77777777" w:rsidR="004733B6" w:rsidRDefault="004733B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0E16E" w14:textId="77777777" w:rsidR="006B475A" w:rsidRDefault="005C49A7">
    <w:pPr>
      <w:spacing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2414FF8C" w14:textId="77777777" w:rsidR="006B475A" w:rsidRDefault="005C49A7">
    <w:pPr>
      <w:spacing w:line="259" w:lineRule="auto"/>
      <w:ind w:left="0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5AEF" w14:textId="77777777" w:rsidR="006B475A" w:rsidRDefault="005C49A7">
    <w:pPr>
      <w:spacing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4</w:t>
    </w:r>
    <w:r>
      <w:fldChar w:fldCharType="end"/>
    </w:r>
  </w:p>
  <w:p w14:paraId="4CA13D7E" w14:textId="77777777" w:rsidR="006B475A" w:rsidRDefault="005C49A7">
    <w:pPr>
      <w:spacing w:line="259" w:lineRule="auto"/>
      <w:ind w:left="0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9BDD5" w14:textId="77777777" w:rsidR="006B475A" w:rsidRDefault="005C49A7">
    <w:pPr>
      <w:spacing w:line="259" w:lineRule="auto"/>
      <w:ind w:left="0" w:right="6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4249D" w14:textId="77777777" w:rsidR="004733B6" w:rsidRDefault="004733B6">
      <w:pPr>
        <w:spacing w:line="240" w:lineRule="auto"/>
      </w:pPr>
      <w:r>
        <w:separator/>
      </w:r>
    </w:p>
  </w:footnote>
  <w:footnote w:type="continuationSeparator" w:id="0">
    <w:p w14:paraId="3B92014D" w14:textId="77777777" w:rsidR="004733B6" w:rsidRDefault="004733B6">
      <w:pPr>
        <w:spacing w:line="240" w:lineRule="auto"/>
      </w:pPr>
      <w:r>
        <w:continuationSeparator/>
      </w:r>
    </w:p>
  </w:footnote>
  <w:footnote w:type="continuationNotice" w:id="1">
    <w:p w14:paraId="5FEBEAD0" w14:textId="77777777" w:rsidR="004733B6" w:rsidRDefault="004733B6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54377"/>
    <w:multiLevelType w:val="hybridMultilevel"/>
    <w:tmpl w:val="B83EA0EC"/>
    <w:lvl w:ilvl="0" w:tplc="17AEAE5E">
      <w:start w:val="1"/>
      <w:numFmt w:val="decimal"/>
      <w:lvlText w:val="%1."/>
      <w:lvlJc w:val="left"/>
      <w:pPr>
        <w:ind w:left="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E8F1D6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C5A8CC0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8AD3F0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6086A2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9C6BD8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F25E22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1431D2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B6223C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E8073C"/>
    <w:multiLevelType w:val="hybridMultilevel"/>
    <w:tmpl w:val="60A03C92"/>
    <w:lvl w:ilvl="0" w:tplc="2D1C0086">
      <w:start w:val="1"/>
      <w:numFmt w:val="bullet"/>
      <w:lvlText w:val="–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60F158">
      <w:start w:val="1"/>
      <w:numFmt w:val="bullet"/>
      <w:lvlText w:val="o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2ED910">
      <w:start w:val="1"/>
      <w:numFmt w:val="bullet"/>
      <w:lvlText w:val="▪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323F12">
      <w:start w:val="1"/>
      <w:numFmt w:val="bullet"/>
      <w:lvlText w:val="•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C80DEC">
      <w:start w:val="1"/>
      <w:numFmt w:val="bullet"/>
      <w:lvlText w:val="o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BCBA88">
      <w:start w:val="1"/>
      <w:numFmt w:val="bullet"/>
      <w:lvlText w:val="▪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E2CF24">
      <w:start w:val="1"/>
      <w:numFmt w:val="bullet"/>
      <w:lvlText w:val="•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007BB0">
      <w:start w:val="1"/>
      <w:numFmt w:val="bullet"/>
      <w:lvlText w:val="o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54A468">
      <w:start w:val="1"/>
      <w:numFmt w:val="bullet"/>
      <w:lvlText w:val="▪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067409"/>
    <w:multiLevelType w:val="hybridMultilevel"/>
    <w:tmpl w:val="7B7A6FE8"/>
    <w:lvl w:ilvl="0" w:tplc="A824E476">
      <w:start w:val="1"/>
      <w:numFmt w:val="decimal"/>
      <w:lvlText w:val="%1.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F6BEE8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08DB10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CB39E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D49634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820750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96245A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744FA6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583EB6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403B1B"/>
    <w:multiLevelType w:val="hybridMultilevel"/>
    <w:tmpl w:val="00A4F768"/>
    <w:lvl w:ilvl="0" w:tplc="DCE0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57521E0"/>
    <w:multiLevelType w:val="hybridMultilevel"/>
    <w:tmpl w:val="71949EF4"/>
    <w:lvl w:ilvl="0" w:tplc="6ED44F76">
      <w:start w:val="1"/>
      <w:numFmt w:val="decimal"/>
      <w:lvlText w:val="%1."/>
      <w:lvlJc w:val="left"/>
      <w:pPr>
        <w:ind w:left="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749750">
      <w:start w:val="1"/>
      <w:numFmt w:val="lowerLetter"/>
      <w:lvlText w:val="%2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E8B0EA">
      <w:start w:val="1"/>
      <w:numFmt w:val="lowerRoman"/>
      <w:lvlText w:val="%3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1E68A2">
      <w:start w:val="1"/>
      <w:numFmt w:val="decimal"/>
      <w:lvlText w:val="%4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502394">
      <w:start w:val="1"/>
      <w:numFmt w:val="lowerLetter"/>
      <w:lvlText w:val="%5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30AA3E">
      <w:start w:val="1"/>
      <w:numFmt w:val="lowerRoman"/>
      <w:lvlText w:val="%6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646D52">
      <w:start w:val="1"/>
      <w:numFmt w:val="decimal"/>
      <w:lvlText w:val="%7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DAFC04">
      <w:start w:val="1"/>
      <w:numFmt w:val="lowerLetter"/>
      <w:lvlText w:val="%8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8261C8">
      <w:start w:val="1"/>
      <w:numFmt w:val="lowerRoman"/>
      <w:lvlText w:val="%9"/>
      <w:lvlJc w:val="left"/>
      <w:pPr>
        <w:ind w:left="6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690D3F"/>
    <w:multiLevelType w:val="hybridMultilevel"/>
    <w:tmpl w:val="FC84F936"/>
    <w:lvl w:ilvl="0" w:tplc="FFFFFFFF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62" w:hanging="360"/>
      </w:pPr>
    </w:lvl>
    <w:lvl w:ilvl="2" w:tplc="FFFFFFFF" w:tentative="1">
      <w:start w:val="1"/>
      <w:numFmt w:val="lowerRoman"/>
      <w:lvlText w:val="%3."/>
      <w:lvlJc w:val="right"/>
      <w:pPr>
        <w:ind w:left="2482" w:hanging="180"/>
      </w:pPr>
    </w:lvl>
    <w:lvl w:ilvl="3" w:tplc="FFFFFFFF" w:tentative="1">
      <w:start w:val="1"/>
      <w:numFmt w:val="decimal"/>
      <w:lvlText w:val="%4."/>
      <w:lvlJc w:val="left"/>
      <w:pPr>
        <w:ind w:left="3202" w:hanging="360"/>
      </w:pPr>
    </w:lvl>
    <w:lvl w:ilvl="4" w:tplc="FFFFFFFF" w:tentative="1">
      <w:start w:val="1"/>
      <w:numFmt w:val="lowerLetter"/>
      <w:lvlText w:val="%5."/>
      <w:lvlJc w:val="left"/>
      <w:pPr>
        <w:ind w:left="3922" w:hanging="360"/>
      </w:pPr>
    </w:lvl>
    <w:lvl w:ilvl="5" w:tplc="FFFFFFFF" w:tentative="1">
      <w:start w:val="1"/>
      <w:numFmt w:val="lowerRoman"/>
      <w:lvlText w:val="%6."/>
      <w:lvlJc w:val="right"/>
      <w:pPr>
        <w:ind w:left="4642" w:hanging="180"/>
      </w:pPr>
    </w:lvl>
    <w:lvl w:ilvl="6" w:tplc="FFFFFFFF" w:tentative="1">
      <w:start w:val="1"/>
      <w:numFmt w:val="decimal"/>
      <w:lvlText w:val="%7."/>
      <w:lvlJc w:val="left"/>
      <w:pPr>
        <w:ind w:left="5362" w:hanging="360"/>
      </w:pPr>
    </w:lvl>
    <w:lvl w:ilvl="7" w:tplc="FFFFFFFF" w:tentative="1">
      <w:start w:val="1"/>
      <w:numFmt w:val="lowerLetter"/>
      <w:lvlText w:val="%8."/>
      <w:lvlJc w:val="left"/>
      <w:pPr>
        <w:ind w:left="6082" w:hanging="360"/>
      </w:pPr>
    </w:lvl>
    <w:lvl w:ilvl="8" w:tplc="FFFFFFFF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6" w15:restartNumberingAfterBreak="0">
    <w:nsid w:val="6ADB2E1E"/>
    <w:multiLevelType w:val="hybridMultilevel"/>
    <w:tmpl w:val="FC84F936"/>
    <w:lvl w:ilvl="0" w:tplc="6B1CA784">
      <w:start w:val="1"/>
      <w:numFmt w:val="decimal"/>
      <w:lvlText w:val="%1."/>
      <w:lvlJc w:val="left"/>
      <w:pPr>
        <w:ind w:left="10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7" w15:restartNumberingAfterBreak="0">
    <w:nsid w:val="6D9A0592"/>
    <w:multiLevelType w:val="hybridMultilevel"/>
    <w:tmpl w:val="D2F83454"/>
    <w:lvl w:ilvl="0" w:tplc="7FFEB21C">
      <w:start w:val="3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AA706">
      <w:start w:val="1"/>
      <w:numFmt w:val="lowerLetter"/>
      <w:lvlText w:val="%2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9EBEDC">
      <w:start w:val="1"/>
      <w:numFmt w:val="lowerRoman"/>
      <w:lvlText w:val="%3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E851A0">
      <w:start w:val="1"/>
      <w:numFmt w:val="decimal"/>
      <w:lvlText w:val="%4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4AA8F4">
      <w:start w:val="1"/>
      <w:numFmt w:val="lowerLetter"/>
      <w:lvlText w:val="%5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5E016C">
      <w:start w:val="1"/>
      <w:numFmt w:val="lowerRoman"/>
      <w:lvlText w:val="%6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8AD9BC">
      <w:start w:val="1"/>
      <w:numFmt w:val="decimal"/>
      <w:lvlText w:val="%7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942656">
      <w:start w:val="1"/>
      <w:numFmt w:val="lowerLetter"/>
      <w:lvlText w:val="%8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B4B9C4">
      <w:start w:val="1"/>
      <w:numFmt w:val="lowerRoman"/>
      <w:lvlText w:val="%9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C42B72"/>
    <w:multiLevelType w:val="hybridMultilevel"/>
    <w:tmpl w:val="DB226688"/>
    <w:lvl w:ilvl="0" w:tplc="F2EE2550">
      <w:start w:val="1"/>
      <w:numFmt w:val="bullet"/>
      <w:lvlText w:val="-"/>
      <w:lvlJc w:val="left"/>
      <w:pPr>
        <w:ind w:left="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48879E">
      <w:start w:val="1"/>
      <w:numFmt w:val="bullet"/>
      <w:lvlText w:val="o"/>
      <w:lvlJc w:val="left"/>
      <w:pPr>
        <w:ind w:left="1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02977E">
      <w:start w:val="1"/>
      <w:numFmt w:val="bullet"/>
      <w:lvlText w:val="▪"/>
      <w:lvlJc w:val="left"/>
      <w:pPr>
        <w:ind w:left="2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5231DA">
      <w:start w:val="1"/>
      <w:numFmt w:val="bullet"/>
      <w:lvlText w:val="•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CA2460">
      <w:start w:val="1"/>
      <w:numFmt w:val="bullet"/>
      <w:lvlText w:val="o"/>
      <w:lvlJc w:val="left"/>
      <w:pPr>
        <w:ind w:left="3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5AC150">
      <w:start w:val="1"/>
      <w:numFmt w:val="bullet"/>
      <w:lvlText w:val="▪"/>
      <w:lvlJc w:val="left"/>
      <w:pPr>
        <w:ind w:left="4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365314">
      <w:start w:val="1"/>
      <w:numFmt w:val="bullet"/>
      <w:lvlText w:val="•"/>
      <w:lvlJc w:val="left"/>
      <w:pPr>
        <w:ind w:left="5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DE88D4">
      <w:start w:val="1"/>
      <w:numFmt w:val="bullet"/>
      <w:lvlText w:val="o"/>
      <w:lvlJc w:val="left"/>
      <w:pPr>
        <w:ind w:left="6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B67B7A">
      <w:start w:val="1"/>
      <w:numFmt w:val="bullet"/>
      <w:lvlText w:val="▪"/>
      <w:lvlJc w:val="left"/>
      <w:pPr>
        <w:ind w:left="6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87A3EAC"/>
    <w:multiLevelType w:val="hybridMultilevel"/>
    <w:tmpl w:val="97426E38"/>
    <w:lvl w:ilvl="0" w:tplc="BBF0961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 w16cid:durableId="1662077254">
    <w:abstractNumId w:val="4"/>
  </w:num>
  <w:num w:numId="2" w16cid:durableId="1846090819">
    <w:abstractNumId w:val="0"/>
  </w:num>
  <w:num w:numId="3" w16cid:durableId="1099835945">
    <w:abstractNumId w:val="7"/>
  </w:num>
  <w:num w:numId="4" w16cid:durableId="457994604">
    <w:abstractNumId w:val="8"/>
  </w:num>
  <w:num w:numId="5" w16cid:durableId="158354027">
    <w:abstractNumId w:val="1"/>
  </w:num>
  <w:num w:numId="6" w16cid:durableId="785126845">
    <w:abstractNumId w:val="2"/>
  </w:num>
  <w:num w:numId="7" w16cid:durableId="1035039891">
    <w:abstractNumId w:val="3"/>
  </w:num>
  <w:num w:numId="8" w16cid:durableId="1287001760">
    <w:abstractNumId w:val="6"/>
  </w:num>
  <w:num w:numId="9" w16cid:durableId="1668553134">
    <w:abstractNumId w:val="5"/>
  </w:num>
  <w:num w:numId="10" w16cid:durableId="5699259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75A"/>
    <w:rsid w:val="00014B98"/>
    <w:rsid w:val="00092396"/>
    <w:rsid w:val="000E62CC"/>
    <w:rsid w:val="000F2204"/>
    <w:rsid w:val="00154826"/>
    <w:rsid w:val="0017634F"/>
    <w:rsid w:val="001A0919"/>
    <w:rsid w:val="001C508D"/>
    <w:rsid w:val="001F3275"/>
    <w:rsid w:val="001F62A1"/>
    <w:rsid w:val="00222552"/>
    <w:rsid w:val="002351CB"/>
    <w:rsid w:val="002526DB"/>
    <w:rsid w:val="002C32C7"/>
    <w:rsid w:val="002F26D3"/>
    <w:rsid w:val="00353492"/>
    <w:rsid w:val="00380FBA"/>
    <w:rsid w:val="003879DD"/>
    <w:rsid w:val="003D6230"/>
    <w:rsid w:val="003F5754"/>
    <w:rsid w:val="00425CC0"/>
    <w:rsid w:val="004429C1"/>
    <w:rsid w:val="0045060E"/>
    <w:rsid w:val="004643A4"/>
    <w:rsid w:val="004733B6"/>
    <w:rsid w:val="004804FF"/>
    <w:rsid w:val="00492759"/>
    <w:rsid w:val="004A4B9B"/>
    <w:rsid w:val="004A6D3A"/>
    <w:rsid w:val="004D3C81"/>
    <w:rsid w:val="00500118"/>
    <w:rsid w:val="00503C8B"/>
    <w:rsid w:val="00535104"/>
    <w:rsid w:val="005547D4"/>
    <w:rsid w:val="00581127"/>
    <w:rsid w:val="005B6C39"/>
    <w:rsid w:val="005B7848"/>
    <w:rsid w:val="005C49A7"/>
    <w:rsid w:val="005C4D29"/>
    <w:rsid w:val="005D6056"/>
    <w:rsid w:val="006044EE"/>
    <w:rsid w:val="00651BC8"/>
    <w:rsid w:val="006966CC"/>
    <w:rsid w:val="006B475A"/>
    <w:rsid w:val="006B66AC"/>
    <w:rsid w:val="006C6AD6"/>
    <w:rsid w:val="006D21BE"/>
    <w:rsid w:val="006D2F0F"/>
    <w:rsid w:val="006E197A"/>
    <w:rsid w:val="00707F6E"/>
    <w:rsid w:val="0071614E"/>
    <w:rsid w:val="00723473"/>
    <w:rsid w:val="00733ED0"/>
    <w:rsid w:val="00735734"/>
    <w:rsid w:val="0075176F"/>
    <w:rsid w:val="00772A68"/>
    <w:rsid w:val="00793F02"/>
    <w:rsid w:val="00805E6A"/>
    <w:rsid w:val="00807A2C"/>
    <w:rsid w:val="00836DC4"/>
    <w:rsid w:val="00841587"/>
    <w:rsid w:val="008450A1"/>
    <w:rsid w:val="00861394"/>
    <w:rsid w:val="00881634"/>
    <w:rsid w:val="008B6E45"/>
    <w:rsid w:val="008D0EAE"/>
    <w:rsid w:val="008F0429"/>
    <w:rsid w:val="00932F79"/>
    <w:rsid w:val="00933915"/>
    <w:rsid w:val="00995274"/>
    <w:rsid w:val="00997B62"/>
    <w:rsid w:val="009C04CA"/>
    <w:rsid w:val="00A17B1A"/>
    <w:rsid w:val="00A20FF5"/>
    <w:rsid w:val="00A227ED"/>
    <w:rsid w:val="00A26444"/>
    <w:rsid w:val="00A40318"/>
    <w:rsid w:val="00A51A85"/>
    <w:rsid w:val="00AB323F"/>
    <w:rsid w:val="00AC6748"/>
    <w:rsid w:val="00AD4620"/>
    <w:rsid w:val="00B0203D"/>
    <w:rsid w:val="00B13ABD"/>
    <w:rsid w:val="00B17C00"/>
    <w:rsid w:val="00B20BA6"/>
    <w:rsid w:val="00B22679"/>
    <w:rsid w:val="00B54D9C"/>
    <w:rsid w:val="00B806E2"/>
    <w:rsid w:val="00BA3F70"/>
    <w:rsid w:val="00BB07C6"/>
    <w:rsid w:val="00BB39F6"/>
    <w:rsid w:val="00C45DAF"/>
    <w:rsid w:val="00C73D3C"/>
    <w:rsid w:val="00CB396F"/>
    <w:rsid w:val="00CE4294"/>
    <w:rsid w:val="00D159BA"/>
    <w:rsid w:val="00D353D1"/>
    <w:rsid w:val="00DC0F21"/>
    <w:rsid w:val="00DC5965"/>
    <w:rsid w:val="00DD51C3"/>
    <w:rsid w:val="00DD56FC"/>
    <w:rsid w:val="00E13484"/>
    <w:rsid w:val="00E13DF0"/>
    <w:rsid w:val="00E224E2"/>
    <w:rsid w:val="00E45CB2"/>
    <w:rsid w:val="00EA0B3E"/>
    <w:rsid w:val="00EC6A58"/>
    <w:rsid w:val="00ED7723"/>
    <w:rsid w:val="00F46B80"/>
    <w:rsid w:val="00F732FC"/>
    <w:rsid w:val="00F7443A"/>
    <w:rsid w:val="00F87E12"/>
    <w:rsid w:val="00FB2B70"/>
    <w:rsid w:val="00FE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F497"/>
  <w15:docId w15:val="{FF0F34AF-D200-45BE-B364-7F58B321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65" w:lineRule="auto"/>
      <w:ind w:left="1047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0203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0203D"/>
    <w:pPr>
      <w:widowControl w:val="0"/>
      <w:spacing w:line="240" w:lineRule="auto"/>
      <w:ind w:left="0" w:firstLine="0"/>
    </w:pPr>
    <w:rPr>
      <w:rFonts w:asciiTheme="minorHAnsi" w:eastAsiaTheme="minorHAnsi" w:hAnsiTheme="minorHAnsi" w:cstheme="minorBidi"/>
      <w:color w:val="auto"/>
      <w:sz w:val="22"/>
      <w:lang w:val="en-US" w:eastAsia="en-US"/>
    </w:rPr>
  </w:style>
  <w:style w:type="paragraph" w:styleId="a4">
    <w:name w:val="Body Text"/>
    <w:basedOn w:val="a"/>
    <w:link w:val="a5"/>
    <w:rsid w:val="00F87E12"/>
    <w:pPr>
      <w:widowControl w:val="0"/>
      <w:spacing w:after="120" w:line="240" w:lineRule="auto"/>
      <w:ind w:left="0" w:firstLine="0"/>
    </w:pPr>
    <w:rPr>
      <w:snapToGrid w:val="0"/>
      <w:color w:val="auto"/>
      <w:sz w:val="20"/>
      <w:szCs w:val="20"/>
    </w:rPr>
  </w:style>
  <w:style w:type="character" w:customStyle="1" w:styleId="a5">
    <w:name w:val="Основной текст Знак"/>
    <w:basedOn w:val="a0"/>
    <w:link w:val="a4"/>
    <w:rsid w:val="00F87E12"/>
    <w:rPr>
      <w:rFonts w:ascii="Times New Roman" w:eastAsia="Times New Roman" w:hAnsi="Times New Roman" w:cs="Times New Roman"/>
      <w:snapToGrid w:val="0"/>
      <w:sz w:val="20"/>
      <w:szCs w:val="20"/>
    </w:rPr>
  </w:style>
  <w:style w:type="table" w:styleId="a6">
    <w:name w:val="Table Grid"/>
    <w:basedOn w:val="a1"/>
    <w:rsid w:val="00F87E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C6AD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C6AD6"/>
    <w:rPr>
      <w:rFonts w:ascii="Times New Roman" w:eastAsia="Times New Roman" w:hAnsi="Times New Roman" w:cs="Times New Roman"/>
      <w:color w:val="000000"/>
      <w:sz w:val="24"/>
    </w:rPr>
  </w:style>
  <w:style w:type="paragraph" w:styleId="a9">
    <w:name w:val="footer"/>
    <w:basedOn w:val="a"/>
    <w:link w:val="aa"/>
    <w:uiPriority w:val="99"/>
    <w:semiHidden/>
    <w:unhideWhenUsed/>
    <w:rsid w:val="006C6AD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C6AD6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5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4f69d7-da3d-4b18-9796-0b6f5dc3a55d" xsi:nil="true"/>
    <lcf76f155ced4ddcb4097134ff3c332f xmlns="6adb48db-7b15-4379-90a4-7569b8c9a9a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A427C0C96163949B7F7400A799C6C37" ma:contentTypeVersion="19" ma:contentTypeDescription="Создание документа." ma:contentTypeScope="" ma:versionID="487f763f5245638a959c56343d10bcfb">
  <xsd:schema xmlns:xsd="http://www.w3.org/2001/XMLSchema" xmlns:xs="http://www.w3.org/2001/XMLSchema" xmlns:p="http://schemas.microsoft.com/office/2006/metadata/properties" xmlns:ns2="6adb48db-7b15-4379-90a4-7569b8c9a9a9" xmlns:ns3="0d4f69d7-da3d-4b18-9796-0b6f5dc3a55d" targetNamespace="http://schemas.microsoft.com/office/2006/metadata/properties" ma:root="true" ma:fieldsID="8676cff10033693ad771aa6b92a68065" ns2:_="" ns3:_="">
    <xsd:import namespace="6adb48db-7b15-4379-90a4-7569b8c9a9a9"/>
    <xsd:import namespace="0d4f69d7-da3d-4b18-9796-0b6f5dc3a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b48db-7b15-4379-90a4-7569b8c9a9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8ba39025-ff08-4595-9f72-df235267ca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f69d7-da3d-4b18-9796-0b6f5dc3a55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0500907-5f6f-4383-8866-57a443c4ef75}" ma:internalName="TaxCatchAll" ma:showField="CatchAllData" ma:web="0d4f69d7-da3d-4b18-9796-0b6f5dc3a5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EF1A7-2C74-4D6E-9400-011AEA92A704}">
  <ds:schemaRefs>
    <ds:schemaRef ds:uri="http://schemas.microsoft.com/office/2006/metadata/properties"/>
    <ds:schemaRef ds:uri="http://schemas.microsoft.com/office/infopath/2007/PartnerControls"/>
    <ds:schemaRef ds:uri="0d4f69d7-da3d-4b18-9796-0b6f5dc3a55d"/>
    <ds:schemaRef ds:uri="6adb48db-7b15-4379-90a4-7569b8c9a9a9"/>
  </ds:schemaRefs>
</ds:datastoreItem>
</file>

<file path=customXml/itemProps2.xml><?xml version="1.0" encoding="utf-8"?>
<ds:datastoreItem xmlns:ds="http://schemas.openxmlformats.org/officeDocument/2006/customXml" ds:itemID="{34BB5C5C-CEF7-4075-999F-FB9BA96F00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27CDF-470D-4899-B73A-BF64578694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b48db-7b15-4379-90a4-7569b8c9a9a9"/>
    <ds:schemaRef ds:uri="0d4f69d7-da3d-4b18-9796-0b6f5dc3a5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E5184F-F186-4DE3-A320-515BDBAB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6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AFK/09-09/Т-13</vt:lpstr>
    </vt:vector>
  </TitlesOfParts>
  <Company/>
  <LinksUpToDate>false</LinksUpToDate>
  <CharactersWithSpaces>11404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AFK/09-09/Т-13</dc:title>
  <dc:subject/>
  <dc:creator>d.obvintseva</dc:creator>
  <cp:keywords/>
  <cp:lastModifiedBy>Коленко Иван Иванович</cp:lastModifiedBy>
  <cp:revision>77</cp:revision>
  <cp:lastPrinted>2026-05-05T07:22:00Z</cp:lastPrinted>
  <dcterms:created xsi:type="dcterms:W3CDTF">2024-08-27T01:34:00Z</dcterms:created>
  <dcterms:modified xsi:type="dcterms:W3CDTF">2026-07-02T08:43:00Z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0x0101008A427C0C96163949B7F7400A799C6C37</vt:lpwstr>
  </property>
  <property fmtid="{D5CDD505-2E9C-101B-9397-08002B2CF9AE}" pid="3" name="MediaServiceImageTags">
    <vt:lpwstr/>
  </property>
</Properties>
</file>